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28B2" w:rsidRDefault="00D87F35" w:rsidP="00E026B7">
      <w:pPr>
        <w:ind w:left="108" w:right="442"/>
        <w:jc w:val="center"/>
        <w:rPr>
          <w:b/>
          <w:sz w:val="24"/>
        </w:rPr>
      </w:pPr>
      <w:r>
        <w:rPr>
          <w:b/>
          <w:sz w:val="24"/>
        </w:rPr>
        <w:t>АКЦІОНЕРНЕ</w:t>
      </w:r>
      <w:r>
        <w:rPr>
          <w:b/>
          <w:spacing w:val="-3"/>
          <w:sz w:val="24"/>
        </w:rPr>
        <w:t xml:space="preserve"> </w:t>
      </w:r>
      <w:r>
        <w:rPr>
          <w:b/>
          <w:sz w:val="24"/>
        </w:rPr>
        <w:t>ТОВАРИСТВО</w:t>
      </w:r>
      <w:r>
        <w:rPr>
          <w:b/>
          <w:spacing w:val="-2"/>
          <w:sz w:val="24"/>
        </w:rPr>
        <w:t xml:space="preserve"> </w:t>
      </w:r>
      <w:r w:rsidR="00064693" w:rsidRPr="00064693">
        <w:rPr>
          <w:b/>
          <w:sz w:val="24"/>
        </w:rPr>
        <w:t>"П</w:t>
      </w:r>
      <w:r w:rsidR="00064693">
        <w:rPr>
          <w:b/>
          <w:sz w:val="24"/>
        </w:rPr>
        <w:t>ОЛІКОМБАНК</w:t>
      </w:r>
      <w:r w:rsidR="00064693" w:rsidRPr="00064693">
        <w:rPr>
          <w:b/>
          <w:sz w:val="24"/>
        </w:rPr>
        <w:t>"</w:t>
      </w:r>
    </w:p>
    <w:p w:rsidR="00C528B2" w:rsidRPr="00064693" w:rsidRDefault="00D87F35">
      <w:pPr>
        <w:ind w:left="171" w:right="441"/>
        <w:jc w:val="center"/>
        <w:rPr>
          <w:b/>
          <w:sz w:val="24"/>
        </w:rPr>
      </w:pPr>
      <w:r>
        <w:rPr>
          <w:b/>
          <w:sz w:val="24"/>
        </w:rPr>
        <w:t>(Ідентифікаційний</w:t>
      </w:r>
      <w:r>
        <w:rPr>
          <w:b/>
          <w:spacing w:val="-4"/>
          <w:sz w:val="24"/>
        </w:rPr>
        <w:t xml:space="preserve"> </w:t>
      </w:r>
      <w:r>
        <w:rPr>
          <w:b/>
          <w:sz w:val="24"/>
        </w:rPr>
        <w:t>код</w:t>
      </w:r>
      <w:r w:rsidRPr="00064693">
        <w:rPr>
          <w:b/>
          <w:sz w:val="24"/>
        </w:rPr>
        <w:t>:</w:t>
      </w:r>
      <w:r w:rsidRPr="00064693">
        <w:rPr>
          <w:b/>
          <w:spacing w:val="-2"/>
          <w:sz w:val="24"/>
        </w:rPr>
        <w:t xml:space="preserve"> </w:t>
      </w:r>
      <w:r w:rsidR="00064693" w:rsidRPr="00064693">
        <w:rPr>
          <w:b/>
          <w:sz w:val="24"/>
          <w:szCs w:val="24"/>
        </w:rPr>
        <w:t>19356610</w:t>
      </w:r>
      <w:r w:rsidRPr="00064693">
        <w:rPr>
          <w:b/>
          <w:spacing w:val="-2"/>
          <w:sz w:val="24"/>
        </w:rPr>
        <w:t>)</w:t>
      </w:r>
    </w:p>
    <w:p w:rsidR="00C528B2" w:rsidRDefault="00D87F35">
      <w:pPr>
        <w:spacing w:before="162"/>
        <w:ind w:left="409" w:right="436"/>
        <w:jc w:val="center"/>
        <w:rPr>
          <w:b/>
          <w:sz w:val="24"/>
        </w:rPr>
      </w:pPr>
      <w:r>
        <w:rPr>
          <w:b/>
          <w:spacing w:val="-2"/>
          <w:sz w:val="24"/>
        </w:rPr>
        <w:t>БЮЛЕТЕНЬ</w:t>
      </w:r>
    </w:p>
    <w:p w:rsidR="00C53DA1" w:rsidRDefault="00B96018" w:rsidP="00893244">
      <w:pPr>
        <w:tabs>
          <w:tab w:val="left" w:pos="4820"/>
        </w:tabs>
        <w:ind w:left="409" w:right="441"/>
        <w:jc w:val="center"/>
        <w:rPr>
          <w:b/>
          <w:sz w:val="24"/>
        </w:rPr>
      </w:pPr>
      <w:r w:rsidRPr="00B96018">
        <w:rPr>
          <w:b/>
          <w:sz w:val="24"/>
        </w:rPr>
        <w:t xml:space="preserve">для голосування щодо </w:t>
      </w:r>
      <w:r w:rsidR="000B6690" w:rsidRPr="000B6690">
        <w:rPr>
          <w:b/>
          <w:sz w:val="24"/>
        </w:rPr>
        <w:t>інших питань порядку денного, крім обрання членів Наглядової ради</w:t>
      </w:r>
      <w:r w:rsidR="000B6690">
        <w:rPr>
          <w:b/>
          <w:sz w:val="24"/>
        </w:rPr>
        <w:t xml:space="preserve">, </w:t>
      </w:r>
      <w:r w:rsidRPr="00B96018">
        <w:rPr>
          <w:b/>
          <w:sz w:val="24"/>
        </w:rPr>
        <w:t xml:space="preserve">на </w:t>
      </w:r>
      <w:r w:rsidR="00C53DA1">
        <w:rPr>
          <w:b/>
          <w:sz w:val="24"/>
        </w:rPr>
        <w:t xml:space="preserve">дистанційних </w:t>
      </w:r>
      <w:r w:rsidR="000B6690">
        <w:rPr>
          <w:b/>
          <w:sz w:val="24"/>
        </w:rPr>
        <w:t>річних</w:t>
      </w:r>
      <w:r w:rsidRPr="00B96018">
        <w:rPr>
          <w:b/>
          <w:sz w:val="24"/>
        </w:rPr>
        <w:t xml:space="preserve"> Загальних зборах акціонерів</w:t>
      </w:r>
      <w:r w:rsidR="00C53DA1">
        <w:rPr>
          <w:b/>
          <w:sz w:val="24"/>
        </w:rPr>
        <w:t xml:space="preserve"> </w:t>
      </w:r>
    </w:p>
    <w:p w:rsidR="00B96018" w:rsidRDefault="000B6690" w:rsidP="00893244">
      <w:pPr>
        <w:tabs>
          <w:tab w:val="left" w:pos="4820"/>
        </w:tabs>
        <w:ind w:left="409" w:right="441"/>
        <w:jc w:val="center"/>
        <w:rPr>
          <w:b/>
          <w:sz w:val="24"/>
        </w:rPr>
      </w:pPr>
      <w:r>
        <w:rPr>
          <w:b/>
          <w:sz w:val="24"/>
        </w:rPr>
        <w:t>2</w:t>
      </w:r>
      <w:r w:rsidR="00C53DA1">
        <w:rPr>
          <w:b/>
          <w:sz w:val="24"/>
        </w:rPr>
        <w:t>3</w:t>
      </w:r>
      <w:r w:rsidR="00B96018" w:rsidRPr="00B96018">
        <w:rPr>
          <w:b/>
          <w:sz w:val="24"/>
        </w:rPr>
        <w:t xml:space="preserve"> </w:t>
      </w:r>
      <w:r>
        <w:rPr>
          <w:b/>
          <w:sz w:val="24"/>
        </w:rPr>
        <w:t>кві</w:t>
      </w:r>
      <w:r w:rsidR="00B96018" w:rsidRPr="00B96018">
        <w:rPr>
          <w:b/>
          <w:sz w:val="24"/>
        </w:rPr>
        <w:t>тня 202</w:t>
      </w:r>
      <w:r w:rsidR="00C53DA1">
        <w:rPr>
          <w:b/>
          <w:sz w:val="24"/>
          <w:lang w:val="ru-RU"/>
        </w:rPr>
        <w:t>6</w:t>
      </w:r>
      <w:r w:rsidR="00B96018" w:rsidRPr="00B96018">
        <w:rPr>
          <w:b/>
          <w:sz w:val="24"/>
        </w:rPr>
        <w:t xml:space="preserve"> року</w:t>
      </w:r>
    </w:p>
    <w:p w:rsidR="00FB41D7" w:rsidRPr="000B6690" w:rsidRDefault="00D87F35" w:rsidP="00FB41D7">
      <w:pPr>
        <w:ind w:left="408" w:right="437"/>
        <w:jc w:val="center"/>
        <w:rPr>
          <w:sz w:val="24"/>
          <w:szCs w:val="24"/>
        </w:rPr>
      </w:pPr>
      <w:r w:rsidRPr="00E541EE">
        <w:rPr>
          <w:sz w:val="24"/>
          <w:szCs w:val="24"/>
        </w:rPr>
        <w:t>(голосування</w:t>
      </w:r>
      <w:r w:rsidRPr="00E541EE">
        <w:rPr>
          <w:spacing w:val="-7"/>
          <w:sz w:val="24"/>
          <w:szCs w:val="24"/>
        </w:rPr>
        <w:t xml:space="preserve"> </w:t>
      </w:r>
      <w:r w:rsidR="00695F61" w:rsidRPr="000B6690">
        <w:rPr>
          <w:sz w:val="24"/>
          <w:szCs w:val="24"/>
        </w:rPr>
        <w:t xml:space="preserve">щодо </w:t>
      </w:r>
      <w:r w:rsidR="000B6690" w:rsidRPr="000B6690">
        <w:rPr>
          <w:sz w:val="24"/>
          <w:szCs w:val="24"/>
        </w:rPr>
        <w:t>інших питань порядку денного, крім обрання членів Наглядової ради</w:t>
      </w:r>
      <w:r w:rsidR="000B6690">
        <w:rPr>
          <w:sz w:val="24"/>
          <w:szCs w:val="24"/>
        </w:rPr>
        <w:t>,</w:t>
      </w:r>
    </w:p>
    <w:p w:rsidR="002A00F1" w:rsidRDefault="007E6BF3" w:rsidP="00FB41D7">
      <w:pPr>
        <w:ind w:left="408" w:right="437"/>
        <w:jc w:val="center"/>
        <w:rPr>
          <w:sz w:val="24"/>
          <w:szCs w:val="24"/>
        </w:rPr>
      </w:pPr>
      <w:r>
        <w:rPr>
          <w:sz w:val="24"/>
          <w:szCs w:val="24"/>
        </w:rPr>
        <w:t>роз</w:t>
      </w:r>
      <w:r w:rsidR="00D87F35" w:rsidRPr="009E1CBD">
        <w:rPr>
          <w:sz w:val="24"/>
          <w:szCs w:val="24"/>
        </w:rPr>
        <w:t>починається</w:t>
      </w:r>
      <w:r w:rsidR="00D87F35" w:rsidRPr="000B6690">
        <w:rPr>
          <w:sz w:val="24"/>
          <w:szCs w:val="24"/>
        </w:rPr>
        <w:t xml:space="preserve"> </w:t>
      </w:r>
      <w:r w:rsidR="002A00F1" w:rsidRPr="000B6690">
        <w:rPr>
          <w:sz w:val="24"/>
          <w:szCs w:val="24"/>
        </w:rPr>
        <w:t>о</w:t>
      </w:r>
      <w:r w:rsidR="00FC6B99" w:rsidRPr="000B6690">
        <w:rPr>
          <w:sz w:val="24"/>
          <w:szCs w:val="24"/>
        </w:rPr>
        <w:t>б</w:t>
      </w:r>
      <w:r w:rsidR="002A00F1" w:rsidRPr="000B6690">
        <w:rPr>
          <w:sz w:val="24"/>
          <w:szCs w:val="24"/>
        </w:rPr>
        <w:t xml:space="preserve"> </w:t>
      </w:r>
      <w:r w:rsidR="00FC6B99" w:rsidRPr="000B6690">
        <w:rPr>
          <w:sz w:val="24"/>
          <w:szCs w:val="24"/>
        </w:rPr>
        <w:t>11 годин</w:t>
      </w:r>
      <w:r w:rsidR="00991EBC">
        <w:rPr>
          <w:sz w:val="24"/>
          <w:szCs w:val="24"/>
        </w:rPr>
        <w:t>і</w:t>
      </w:r>
      <w:r w:rsidR="00FC6B99" w:rsidRPr="000B6690">
        <w:rPr>
          <w:sz w:val="24"/>
          <w:szCs w:val="24"/>
        </w:rPr>
        <w:t xml:space="preserve"> 00 хвилин  </w:t>
      </w:r>
      <w:r w:rsidR="000B6690">
        <w:rPr>
          <w:sz w:val="24"/>
          <w:szCs w:val="24"/>
        </w:rPr>
        <w:t>1</w:t>
      </w:r>
      <w:r w:rsidR="00C53DA1">
        <w:rPr>
          <w:sz w:val="24"/>
          <w:szCs w:val="24"/>
        </w:rPr>
        <w:t>4</w:t>
      </w:r>
      <w:r w:rsidR="00FC6B99" w:rsidRPr="000B6690">
        <w:rPr>
          <w:sz w:val="24"/>
          <w:szCs w:val="24"/>
        </w:rPr>
        <w:t xml:space="preserve">  </w:t>
      </w:r>
      <w:r w:rsidR="000B6690">
        <w:rPr>
          <w:sz w:val="24"/>
          <w:szCs w:val="24"/>
        </w:rPr>
        <w:t>кві</w:t>
      </w:r>
      <w:r w:rsidR="00FC6B99" w:rsidRPr="000B6690">
        <w:rPr>
          <w:sz w:val="24"/>
          <w:szCs w:val="24"/>
        </w:rPr>
        <w:t>тня 202</w:t>
      </w:r>
      <w:r w:rsidR="00C53DA1">
        <w:rPr>
          <w:sz w:val="24"/>
          <w:szCs w:val="24"/>
          <w:lang w:val="ru-RU"/>
        </w:rPr>
        <w:t>6</w:t>
      </w:r>
      <w:r w:rsidR="00FC6B99" w:rsidRPr="000B6690">
        <w:rPr>
          <w:sz w:val="24"/>
          <w:szCs w:val="24"/>
        </w:rPr>
        <w:t xml:space="preserve"> року</w:t>
      </w:r>
      <w:r w:rsidR="00695F61" w:rsidRPr="00E541EE">
        <w:rPr>
          <w:sz w:val="24"/>
          <w:szCs w:val="24"/>
        </w:rPr>
        <w:t xml:space="preserve"> </w:t>
      </w:r>
    </w:p>
    <w:p w:rsidR="00C528B2" w:rsidRPr="00E541EE" w:rsidRDefault="00D87F35" w:rsidP="00E026B7">
      <w:pPr>
        <w:spacing w:after="120"/>
        <w:ind w:left="408" w:right="437"/>
        <w:jc w:val="center"/>
        <w:rPr>
          <w:sz w:val="24"/>
          <w:szCs w:val="24"/>
        </w:rPr>
      </w:pPr>
      <w:r w:rsidRPr="00E541EE">
        <w:rPr>
          <w:sz w:val="24"/>
          <w:szCs w:val="24"/>
        </w:rPr>
        <w:t>та</w:t>
      </w:r>
      <w:r w:rsidRPr="00E541EE">
        <w:rPr>
          <w:spacing w:val="-5"/>
          <w:sz w:val="24"/>
          <w:szCs w:val="24"/>
        </w:rPr>
        <w:t xml:space="preserve"> </w:t>
      </w:r>
      <w:r w:rsidRPr="00E541EE">
        <w:rPr>
          <w:sz w:val="24"/>
          <w:szCs w:val="24"/>
        </w:rPr>
        <w:t>завершується</w:t>
      </w:r>
      <w:r w:rsidRPr="00E541EE">
        <w:rPr>
          <w:spacing w:val="-5"/>
          <w:sz w:val="24"/>
          <w:szCs w:val="24"/>
        </w:rPr>
        <w:t xml:space="preserve"> </w:t>
      </w:r>
      <w:r w:rsidRPr="00E541EE">
        <w:rPr>
          <w:sz w:val="24"/>
          <w:szCs w:val="24"/>
        </w:rPr>
        <w:t>о</w:t>
      </w:r>
      <w:r w:rsidRPr="00E541EE">
        <w:rPr>
          <w:spacing w:val="-3"/>
          <w:sz w:val="24"/>
          <w:szCs w:val="24"/>
        </w:rPr>
        <w:t xml:space="preserve"> </w:t>
      </w:r>
      <w:r w:rsidR="00FC6B99" w:rsidRPr="00A1107B">
        <w:rPr>
          <w:color w:val="000000" w:themeColor="text1"/>
          <w:sz w:val="24"/>
          <w:szCs w:val="24"/>
        </w:rPr>
        <w:t>18 годин</w:t>
      </w:r>
      <w:r w:rsidR="00991EBC">
        <w:rPr>
          <w:color w:val="000000" w:themeColor="text1"/>
          <w:sz w:val="24"/>
          <w:szCs w:val="24"/>
        </w:rPr>
        <w:t>і</w:t>
      </w:r>
      <w:bookmarkStart w:id="0" w:name="_GoBack"/>
      <w:bookmarkEnd w:id="0"/>
      <w:r w:rsidR="00FC6B99" w:rsidRPr="00A1107B">
        <w:rPr>
          <w:color w:val="000000" w:themeColor="text1"/>
          <w:sz w:val="24"/>
          <w:szCs w:val="24"/>
        </w:rPr>
        <w:t xml:space="preserve"> </w:t>
      </w:r>
      <w:r w:rsidR="00FC6B99" w:rsidRPr="00A1107B">
        <w:rPr>
          <w:bCs/>
          <w:color w:val="000000" w:themeColor="text1"/>
          <w:sz w:val="24"/>
          <w:szCs w:val="24"/>
        </w:rPr>
        <w:t>00 хвилин</w:t>
      </w:r>
      <w:r w:rsidR="00FC6B99" w:rsidRPr="00A1107B">
        <w:rPr>
          <w:color w:val="000000" w:themeColor="text1"/>
          <w:sz w:val="24"/>
          <w:szCs w:val="24"/>
        </w:rPr>
        <w:t xml:space="preserve"> </w:t>
      </w:r>
      <w:r w:rsidR="000B6690">
        <w:rPr>
          <w:color w:val="000000" w:themeColor="text1"/>
          <w:sz w:val="24"/>
          <w:szCs w:val="24"/>
        </w:rPr>
        <w:t>2</w:t>
      </w:r>
      <w:r w:rsidR="00C53DA1">
        <w:rPr>
          <w:color w:val="000000" w:themeColor="text1"/>
          <w:sz w:val="24"/>
          <w:szCs w:val="24"/>
        </w:rPr>
        <w:t>3</w:t>
      </w:r>
      <w:r w:rsidR="00FC6B99" w:rsidRPr="00A1107B">
        <w:rPr>
          <w:color w:val="000000" w:themeColor="text1"/>
          <w:sz w:val="24"/>
          <w:szCs w:val="24"/>
        </w:rPr>
        <w:t> </w:t>
      </w:r>
      <w:r w:rsidR="000B6690">
        <w:rPr>
          <w:color w:val="000000" w:themeColor="text1"/>
          <w:sz w:val="24"/>
          <w:szCs w:val="24"/>
        </w:rPr>
        <w:t>кві</w:t>
      </w:r>
      <w:r w:rsidR="00FC6B99" w:rsidRPr="00A1107B">
        <w:rPr>
          <w:color w:val="000000" w:themeColor="text1"/>
          <w:sz w:val="24"/>
          <w:szCs w:val="24"/>
        </w:rPr>
        <w:t>тня 202</w:t>
      </w:r>
      <w:r w:rsidR="00C53DA1">
        <w:rPr>
          <w:color w:val="000000" w:themeColor="text1"/>
          <w:sz w:val="24"/>
          <w:szCs w:val="24"/>
          <w:lang w:val="ru-RU"/>
        </w:rPr>
        <w:t>6</w:t>
      </w:r>
      <w:r w:rsidR="00FC6B99" w:rsidRPr="00A1107B">
        <w:rPr>
          <w:color w:val="000000" w:themeColor="text1"/>
          <w:sz w:val="24"/>
          <w:szCs w:val="24"/>
        </w:rPr>
        <w:t xml:space="preserve"> року</w:t>
      </w:r>
      <w:r w:rsidRPr="00E541EE">
        <w:rPr>
          <w:spacing w:val="-2"/>
          <w:sz w:val="24"/>
          <w:szCs w:val="24"/>
        </w:rPr>
        <w:t>)</w:t>
      </w:r>
    </w:p>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59"/>
        <w:gridCol w:w="4252"/>
      </w:tblGrid>
      <w:tr w:rsidR="00C528B2" w:rsidTr="005C6CB5">
        <w:trPr>
          <w:trHeight w:val="253"/>
        </w:trPr>
        <w:tc>
          <w:tcPr>
            <w:tcW w:w="5959" w:type="dxa"/>
            <w:vAlign w:val="center"/>
          </w:tcPr>
          <w:p w:rsidR="00C528B2" w:rsidRPr="009719D9" w:rsidRDefault="00D87F35" w:rsidP="005C6CB5">
            <w:pPr>
              <w:pStyle w:val="TableParagraph"/>
              <w:spacing w:line="234" w:lineRule="exact"/>
            </w:pPr>
            <w:r w:rsidRPr="009719D9">
              <w:t>Дата</w:t>
            </w:r>
            <w:r w:rsidRPr="009719D9">
              <w:rPr>
                <w:spacing w:val="-7"/>
              </w:rPr>
              <w:t xml:space="preserve"> </w:t>
            </w:r>
            <w:r w:rsidRPr="009719D9">
              <w:t>проведення</w:t>
            </w:r>
            <w:r w:rsidRPr="009719D9">
              <w:rPr>
                <w:spacing w:val="-7"/>
              </w:rPr>
              <w:t xml:space="preserve"> </w:t>
            </w:r>
            <w:r w:rsidRPr="009719D9">
              <w:t>річних</w:t>
            </w:r>
            <w:r w:rsidRPr="009719D9">
              <w:rPr>
                <w:spacing w:val="-6"/>
              </w:rPr>
              <w:t xml:space="preserve"> </w:t>
            </w:r>
            <w:r w:rsidRPr="009719D9">
              <w:t>Загальних</w:t>
            </w:r>
            <w:r w:rsidRPr="009719D9">
              <w:rPr>
                <w:spacing w:val="-6"/>
              </w:rPr>
              <w:t xml:space="preserve"> </w:t>
            </w:r>
            <w:r w:rsidRPr="009719D9">
              <w:rPr>
                <w:spacing w:val="-2"/>
              </w:rPr>
              <w:t>зборів:</w:t>
            </w:r>
          </w:p>
        </w:tc>
        <w:tc>
          <w:tcPr>
            <w:tcW w:w="4252" w:type="dxa"/>
            <w:vAlign w:val="center"/>
          </w:tcPr>
          <w:p w:rsidR="00C528B2" w:rsidRPr="009719D9" w:rsidRDefault="000B6690" w:rsidP="00C53DA1">
            <w:pPr>
              <w:pStyle w:val="TableParagraph"/>
              <w:spacing w:line="234" w:lineRule="exact"/>
            </w:pPr>
            <w:r w:rsidRPr="009719D9">
              <w:t>2</w:t>
            </w:r>
            <w:r w:rsidR="00C53DA1">
              <w:t>3</w:t>
            </w:r>
            <w:r w:rsidR="00064693" w:rsidRPr="009719D9">
              <w:t xml:space="preserve"> </w:t>
            </w:r>
            <w:r w:rsidRPr="009719D9">
              <w:t>кві</w:t>
            </w:r>
            <w:r w:rsidR="00FB41D7" w:rsidRPr="009719D9">
              <w:t>т</w:t>
            </w:r>
            <w:r w:rsidR="00833EFF" w:rsidRPr="009719D9">
              <w:t>н</w:t>
            </w:r>
            <w:r w:rsidR="00064693" w:rsidRPr="009719D9">
              <w:t>я</w:t>
            </w:r>
            <w:r w:rsidR="00D87F35" w:rsidRPr="009719D9">
              <w:rPr>
                <w:spacing w:val="-2"/>
              </w:rPr>
              <w:t xml:space="preserve"> </w:t>
            </w:r>
            <w:r w:rsidR="00D87F35" w:rsidRPr="009719D9">
              <w:t>202</w:t>
            </w:r>
            <w:r w:rsidR="00C53DA1">
              <w:t>6</w:t>
            </w:r>
            <w:r w:rsidR="00D87F35" w:rsidRPr="009719D9">
              <w:rPr>
                <w:spacing w:val="-1"/>
              </w:rPr>
              <w:t xml:space="preserve"> </w:t>
            </w:r>
            <w:r w:rsidR="00D87F35" w:rsidRPr="009719D9">
              <w:rPr>
                <w:spacing w:val="-4"/>
              </w:rPr>
              <w:t>року</w:t>
            </w:r>
          </w:p>
        </w:tc>
      </w:tr>
      <w:tr w:rsidR="00C528B2" w:rsidTr="005C6CB5">
        <w:trPr>
          <w:trHeight w:val="397"/>
        </w:trPr>
        <w:tc>
          <w:tcPr>
            <w:tcW w:w="10211" w:type="dxa"/>
            <w:gridSpan w:val="2"/>
            <w:shd w:val="clear" w:color="auto" w:fill="FFFFFF" w:themeFill="background1"/>
            <w:vAlign w:val="center"/>
          </w:tcPr>
          <w:p w:rsidR="00C528B2" w:rsidRPr="009719D9" w:rsidRDefault="00D87F35" w:rsidP="005C6CB5">
            <w:pPr>
              <w:pStyle w:val="TableParagraph"/>
              <w:rPr>
                <w:b/>
              </w:rPr>
            </w:pPr>
            <w:r w:rsidRPr="009719D9">
              <w:rPr>
                <w:b/>
              </w:rPr>
              <w:t>Реквізити акціонера:</w:t>
            </w:r>
          </w:p>
        </w:tc>
      </w:tr>
      <w:tr w:rsidR="00C528B2" w:rsidTr="005C6CB5">
        <w:trPr>
          <w:trHeight w:val="20"/>
        </w:trPr>
        <w:tc>
          <w:tcPr>
            <w:tcW w:w="5959" w:type="dxa"/>
            <w:vAlign w:val="center"/>
          </w:tcPr>
          <w:p w:rsidR="00C528B2" w:rsidRPr="009719D9" w:rsidRDefault="00D87F35" w:rsidP="005C6CB5">
            <w:pPr>
              <w:pStyle w:val="TableParagraph"/>
            </w:pPr>
            <w:r w:rsidRPr="009719D9">
              <w:t>Прізвище, ім'я та по батькові/</w:t>
            </w:r>
            <w:r w:rsidR="009A33EA" w:rsidRPr="009719D9">
              <w:br/>
            </w:r>
            <w:r w:rsidRPr="009719D9">
              <w:t>Найменування акціонера</w:t>
            </w:r>
          </w:p>
        </w:tc>
        <w:tc>
          <w:tcPr>
            <w:tcW w:w="4252" w:type="dxa"/>
            <w:vAlign w:val="center"/>
          </w:tcPr>
          <w:p w:rsidR="00C528B2" w:rsidRPr="009719D9" w:rsidRDefault="00C528B2" w:rsidP="005C6CB5">
            <w:pPr>
              <w:pStyle w:val="TableParagraph"/>
              <w:ind w:left="57" w:right="57"/>
            </w:pPr>
          </w:p>
        </w:tc>
      </w:tr>
      <w:tr w:rsidR="00C528B2" w:rsidTr="005C6CB5">
        <w:trPr>
          <w:trHeight w:val="20"/>
        </w:trPr>
        <w:tc>
          <w:tcPr>
            <w:tcW w:w="5959" w:type="dxa"/>
            <w:vAlign w:val="center"/>
          </w:tcPr>
          <w:p w:rsidR="005C6CB5" w:rsidRDefault="00D87F35" w:rsidP="005C6CB5">
            <w:pPr>
              <w:pStyle w:val="TableParagraph"/>
            </w:pPr>
            <w:r w:rsidRPr="009719D9">
              <w:t>Назва, серія (</w:t>
            </w:r>
            <w:r w:rsidRPr="009719D9">
              <w:rPr>
                <w:i/>
              </w:rPr>
              <w:t>за наявності</w:t>
            </w:r>
            <w:r w:rsidRPr="009719D9">
              <w:t>), номер, дата видачі документа, що посвідчує особу акціонера</w:t>
            </w:r>
            <w:r w:rsidR="00893244" w:rsidRPr="009719D9">
              <w:t xml:space="preserve"> </w:t>
            </w:r>
            <w:r w:rsidRPr="009719D9">
              <w:t>(</w:t>
            </w:r>
            <w:r w:rsidRPr="009719D9">
              <w:rPr>
                <w:i/>
              </w:rPr>
              <w:t>для</w:t>
            </w:r>
            <w:r w:rsidR="009A33EA" w:rsidRPr="009719D9">
              <w:rPr>
                <w:i/>
              </w:rPr>
              <w:t xml:space="preserve"> </w:t>
            </w:r>
            <w:r w:rsidRPr="009719D9">
              <w:rPr>
                <w:i/>
              </w:rPr>
              <w:t>фізичної особи</w:t>
            </w:r>
            <w:r w:rsidRPr="009719D9">
              <w:t>)</w:t>
            </w:r>
          </w:p>
          <w:p w:rsidR="005C6CB5" w:rsidRPr="009719D9" w:rsidRDefault="005C6CB5" w:rsidP="005C6CB5">
            <w:pPr>
              <w:pStyle w:val="TableParagraph"/>
            </w:pPr>
          </w:p>
        </w:tc>
        <w:tc>
          <w:tcPr>
            <w:tcW w:w="4252" w:type="dxa"/>
            <w:vAlign w:val="center"/>
          </w:tcPr>
          <w:p w:rsidR="00C528B2" w:rsidRPr="009719D9" w:rsidRDefault="00C528B2" w:rsidP="005C6CB5">
            <w:pPr>
              <w:pStyle w:val="TableParagraph"/>
              <w:ind w:left="57" w:right="57"/>
            </w:pPr>
          </w:p>
        </w:tc>
      </w:tr>
      <w:tr w:rsidR="00C528B2" w:rsidTr="005C6CB5">
        <w:trPr>
          <w:trHeight w:val="20"/>
        </w:trPr>
        <w:tc>
          <w:tcPr>
            <w:tcW w:w="5959" w:type="dxa"/>
            <w:vAlign w:val="center"/>
          </w:tcPr>
          <w:p w:rsidR="009719D9" w:rsidRDefault="00D87F35" w:rsidP="005C6CB5">
            <w:pPr>
              <w:pStyle w:val="TableParagraph"/>
            </w:pPr>
            <w:r w:rsidRPr="009719D9">
              <w:t>Реєстраційний номер облікової картки платника податків</w:t>
            </w:r>
            <w:r w:rsidR="00893244" w:rsidRPr="009719D9">
              <w:t xml:space="preserve"> </w:t>
            </w:r>
          </w:p>
          <w:p w:rsidR="00C528B2" w:rsidRPr="009719D9" w:rsidRDefault="00D87F35" w:rsidP="005C6CB5">
            <w:pPr>
              <w:pStyle w:val="TableParagraph"/>
              <w:rPr>
                <w:i/>
              </w:rPr>
            </w:pPr>
            <w:r w:rsidRPr="009719D9">
              <w:t>(</w:t>
            </w:r>
            <w:r w:rsidRPr="009719D9">
              <w:rPr>
                <w:i/>
              </w:rPr>
              <w:t>для акціонера – фізичної особи (за наявності)</w:t>
            </w:r>
          </w:p>
          <w:p w:rsidR="00C528B2" w:rsidRPr="009719D9" w:rsidRDefault="00A31726" w:rsidP="005C6CB5">
            <w:pPr>
              <w:pStyle w:val="TableParagraph"/>
            </w:pPr>
            <w:r w:rsidRPr="009719D9">
              <w:rPr>
                <w:i/>
              </w:rPr>
              <w:t>а</w:t>
            </w:r>
            <w:r w:rsidR="00D87F35" w:rsidRPr="009719D9">
              <w:rPr>
                <w:i/>
              </w:rPr>
              <w:t>бо</w:t>
            </w:r>
            <w:r w:rsidRPr="009719D9">
              <w:rPr>
                <w:i/>
              </w:rPr>
              <w:t xml:space="preserve"> </w:t>
            </w:r>
            <w:r w:rsidR="009A33EA" w:rsidRPr="009719D9">
              <w:rPr>
                <w:i/>
              </w:rPr>
              <w:t>к</w:t>
            </w:r>
            <w:r w:rsidR="00D87F35" w:rsidRPr="009719D9">
              <w:rPr>
                <w:i/>
              </w:rPr>
              <w:t>од за ЄДРПОУ</w:t>
            </w:r>
            <w:r w:rsidR="000A3D44" w:rsidRPr="009719D9">
              <w:rPr>
                <w:i/>
              </w:rPr>
              <w:t xml:space="preserve"> </w:t>
            </w:r>
            <w:r w:rsidR="00D87F35" w:rsidRPr="009719D9">
              <w:rPr>
                <w:i/>
              </w:rPr>
              <w:t>(для юридичних осіб</w:t>
            </w:r>
            <w:r w:rsidRPr="009719D9">
              <w:t>)</w:t>
            </w:r>
          </w:p>
        </w:tc>
        <w:tc>
          <w:tcPr>
            <w:tcW w:w="4252" w:type="dxa"/>
            <w:vAlign w:val="center"/>
          </w:tcPr>
          <w:p w:rsidR="00C528B2" w:rsidRPr="009719D9" w:rsidRDefault="00C528B2" w:rsidP="005C6CB5">
            <w:pPr>
              <w:pStyle w:val="TableParagraph"/>
              <w:ind w:left="57" w:right="57"/>
            </w:pPr>
          </w:p>
        </w:tc>
      </w:tr>
      <w:tr w:rsidR="00C528B2" w:rsidTr="005C6CB5">
        <w:trPr>
          <w:trHeight w:val="397"/>
        </w:trPr>
        <w:tc>
          <w:tcPr>
            <w:tcW w:w="10211" w:type="dxa"/>
            <w:gridSpan w:val="2"/>
            <w:shd w:val="clear" w:color="auto" w:fill="FFFFFF" w:themeFill="background1"/>
            <w:vAlign w:val="center"/>
          </w:tcPr>
          <w:p w:rsidR="00C528B2" w:rsidRPr="009719D9" w:rsidRDefault="00D87F35" w:rsidP="005C6CB5">
            <w:pPr>
              <w:pStyle w:val="TableParagraph"/>
              <w:rPr>
                <w:b/>
              </w:rPr>
            </w:pPr>
            <w:r w:rsidRPr="009719D9">
              <w:rPr>
                <w:b/>
              </w:rPr>
              <w:t>Реквізити представника акціонера (</w:t>
            </w:r>
            <w:r w:rsidRPr="009719D9">
              <w:rPr>
                <w:b/>
                <w:i/>
              </w:rPr>
              <w:t>за наявності</w:t>
            </w:r>
            <w:r w:rsidRPr="009719D9">
              <w:rPr>
                <w:b/>
              </w:rPr>
              <w:t>):</w:t>
            </w:r>
          </w:p>
        </w:tc>
      </w:tr>
      <w:tr w:rsidR="00C528B2" w:rsidTr="005C6CB5">
        <w:trPr>
          <w:trHeight w:val="20"/>
        </w:trPr>
        <w:tc>
          <w:tcPr>
            <w:tcW w:w="5959" w:type="dxa"/>
            <w:vAlign w:val="center"/>
          </w:tcPr>
          <w:p w:rsidR="00C528B2" w:rsidRPr="009719D9" w:rsidRDefault="00D87F35" w:rsidP="005C6CB5">
            <w:pPr>
              <w:pStyle w:val="TableParagraph"/>
              <w:ind w:left="108"/>
              <w:rPr>
                <w:i/>
              </w:rPr>
            </w:pPr>
            <w:r w:rsidRPr="009719D9">
              <w:t>Прізвище,</w:t>
            </w:r>
            <w:r w:rsidRPr="009719D9">
              <w:rPr>
                <w:spacing w:val="-8"/>
              </w:rPr>
              <w:t xml:space="preserve"> </w:t>
            </w:r>
            <w:r w:rsidRPr="009719D9">
              <w:t>ім'я</w:t>
            </w:r>
            <w:r w:rsidRPr="009719D9">
              <w:rPr>
                <w:spacing w:val="-8"/>
              </w:rPr>
              <w:t xml:space="preserve"> </w:t>
            </w:r>
            <w:r w:rsidRPr="009719D9">
              <w:t>та</w:t>
            </w:r>
            <w:r w:rsidRPr="009719D9">
              <w:rPr>
                <w:spacing w:val="-8"/>
              </w:rPr>
              <w:t xml:space="preserve"> </w:t>
            </w:r>
            <w:r w:rsidRPr="009719D9">
              <w:t>по</w:t>
            </w:r>
            <w:r w:rsidRPr="009719D9">
              <w:rPr>
                <w:spacing w:val="-8"/>
              </w:rPr>
              <w:t xml:space="preserve"> </w:t>
            </w:r>
            <w:r w:rsidR="008D616E" w:rsidRPr="009719D9">
              <w:t>батькові</w:t>
            </w:r>
          </w:p>
        </w:tc>
        <w:tc>
          <w:tcPr>
            <w:tcW w:w="4252" w:type="dxa"/>
            <w:vAlign w:val="center"/>
          </w:tcPr>
          <w:p w:rsidR="00C528B2" w:rsidRPr="009719D9" w:rsidRDefault="00C528B2" w:rsidP="005C6CB5">
            <w:pPr>
              <w:pStyle w:val="TableParagraph"/>
              <w:ind w:left="57" w:right="57"/>
            </w:pPr>
          </w:p>
        </w:tc>
      </w:tr>
      <w:tr w:rsidR="00C528B2" w:rsidTr="005C6CB5">
        <w:trPr>
          <w:trHeight w:val="20"/>
        </w:trPr>
        <w:tc>
          <w:tcPr>
            <w:tcW w:w="5959" w:type="dxa"/>
            <w:vAlign w:val="center"/>
          </w:tcPr>
          <w:p w:rsidR="00C528B2" w:rsidRPr="009719D9" w:rsidRDefault="00D87F35" w:rsidP="005C6CB5">
            <w:pPr>
              <w:pStyle w:val="TableParagraph"/>
              <w:ind w:left="108" w:right="96"/>
              <w:rPr>
                <w:i/>
              </w:rPr>
            </w:pPr>
            <w:r w:rsidRPr="009719D9">
              <w:t>Назва, серія (</w:t>
            </w:r>
            <w:r w:rsidRPr="009719D9">
              <w:rPr>
                <w:i/>
              </w:rPr>
              <w:t>за наявності</w:t>
            </w:r>
            <w:r w:rsidRPr="009719D9">
              <w:t>), номер, дата видачі документа, що посвідчує особу представника акціонера або особу представника юридичної особи</w:t>
            </w:r>
            <w:r w:rsidRPr="009719D9">
              <w:rPr>
                <w:spacing w:val="76"/>
              </w:rPr>
              <w:t xml:space="preserve"> </w:t>
            </w:r>
            <w:r w:rsidRPr="009719D9">
              <w:t>–</w:t>
            </w:r>
            <w:r w:rsidRPr="009719D9">
              <w:rPr>
                <w:spacing w:val="76"/>
              </w:rPr>
              <w:t xml:space="preserve"> </w:t>
            </w:r>
            <w:r w:rsidRPr="009719D9">
              <w:t>представника</w:t>
            </w:r>
            <w:r w:rsidRPr="009719D9">
              <w:rPr>
                <w:spacing w:val="76"/>
              </w:rPr>
              <w:t xml:space="preserve"> </w:t>
            </w:r>
            <w:r w:rsidRPr="009719D9">
              <w:t>акціонера</w:t>
            </w:r>
            <w:r w:rsidRPr="009719D9">
              <w:rPr>
                <w:spacing w:val="78"/>
              </w:rPr>
              <w:t xml:space="preserve"> </w:t>
            </w:r>
          </w:p>
        </w:tc>
        <w:tc>
          <w:tcPr>
            <w:tcW w:w="4252" w:type="dxa"/>
            <w:vAlign w:val="center"/>
          </w:tcPr>
          <w:p w:rsidR="00C528B2" w:rsidRPr="009719D9" w:rsidRDefault="00C528B2" w:rsidP="005C6CB5">
            <w:pPr>
              <w:pStyle w:val="TableParagraph"/>
              <w:ind w:left="57" w:right="57"/>
            </w:pPr>
          </w:p>
        </w:tc>
      </w:tr>
      <w:tr w:rsidR="00C528B2" w:rsidTr="005C6CB5">
        <w:trPr>
          <w:trHeight w:val="20"/>
        </w:trPr>
        <w:tc>
          <w:tcPr>
            <w:tcW w:w="5959" w:type="dxa"/>
            <w:vAlign w:val="center"/>
          </w:tcPr>
          <w:p w:rsidR="009719D9" w:rsidRDefault="00D87F35" w:rsidP="005C6CB5">
            <w:pPr>
              <w:pStyle w:val="TableParagraph"/>
              <w:ind w:left="108"/>
              <w:rPr>
                <w:spacing w:val="-8"/>
              </w:rPr>
            </w:pPr>
            <w:r w:rsidRPr="009719D9">
              <w:t>Реєстраційний номер облікової картки платника податків</w:t>
            </w:r>
            <w:r w:rsidRPr="009719D9">
              <w:rPr>
                <w:spacing w:val="-8"/>
              </w:rPr>
              <w:t xml:space="preserve"> </w:t>
            </w:r>
          </w:p>
          <w:p w:rsidR="00C528B2" w:rsidRPr="009719D9" w:rsidRDefault="00D87F35" w:rsidP="005C6CB5">
            <w:pPr>
              <w:pStyle w:val="TableParagraph"/>
              <w:ind w:left="108"/>
              <w:rPr>
                <w:i/>
              </w:rPr>
            </w:pPr>
            <w:r w:rsidRPr="009719D9">
              <w:rPr>
                <w:i/>
              </w:rPr>
              <w:t xml:space="preserve">(за наявності) </w:t>
            </w:r>
          </w:p>
        </w:tc>
        <w:tc>
          <w:tcPr>
            <w:tcW w:w="4252" w:type="dxa"/>
            <w:vAlign w:val="center"/>
          </w:tcPr>
          <w:p w:rsidR="00C528B2" w:rsidRPr="009719D9" w:rsidRDefault="00C528B2" w:rsidP="005C6CB5">
            <w:pPr>
              <w:pStyle w:val="TableParagraph"/>
              <w:ind w:left="57" w:right="57"/>
            </w:pPr>
          </w:p>
        </w:tc>
      </w:tr>
      <w:tr w:rsidR="00C528B2" w:rsidTr="005C6CB5">
        <w:trPr>
          <w:trHeight w:val="20"/>
        </w:trPr>
        <w:tc>
          <w:tcPr>
            <w:tcW w:w="5959" w:type="dxa"/>
            <w:vAlign w:val="center"/>
          </w:tcPr>
          <w:p w:rsidR="00C528B2" w:rsidRPr="009719D9" w:rsidRDefault="00D87F35" w:rsidP="005C6CB5">
            <w:pPr>
              <w:pStyle w:val="TableParagraph"/>
              <w:ind w:left="108"/>
              <w:rPr>
                <w:i/>
              </w:rPr>
            </w:pPr>
            <w:r w:rsidRPr="009719D9">
              <w:t>Документ</w:t>
            </w:r>
            <w:r w:rsidRPr="009719D9">
              <w:rPr>
                <w:spacing w:val="80"/>
              </w:rPr>
              <w:t xml:space="preserve"> </w:t>
            </w:r>
            <w:r w:rsidRPr="009719D9">
              <w:t>на</w:t>
            </w:r>
            <w:r w:rsidRPr="009719D9">
              <w:rPr>
                <w:spacing w:val="80"/>
              </w:rPr>
              <w:t xml:space="preserve"> </w:t>
            </w:r>
            <w:r w:rsidRPr="009719D9">
              <w:t>підставі</w:t>
            </w:r>
            <w:r w:rsidRPr="009719D9">
              <w:rPr>
                <w:spacing w:val="80"/>
              </w:rPr>
              <w:t xml:space="preserve"> </w:t>
            </w:r>
            <w:r w:rsidRPr="009719D9">
              <w:t>якого</w:t>
            </w:r>
            <w:r w:rsidRPr="009719D9">
              <w:rPr>
                <w:spacing w:val="80"/>
              </w:rPr>
              <w:t xml:space="preserve"> </w:t>
            </w:r>
            <w:r w:rsidRPr="009719D9">
              <w:t>діє</w:t>
            </w:r>
            <w:r w:rsidRPr="009719D9">
              <w:rPr>
                <w:spacing w:val="80"/>
              </w:rPr>
              <w:t xml:space="preserve"> </w:t>
            </w:r>
            <w:r w:rsidRPr="009719D9">
              <w:t xml:space="preserve">представник акціонера </w:t>
            </w:r>
            <w:r w:rsidRPr="009719D9">
              <w:rPr>
                <w:i/>
              </w:rPr>
              <w:t>(дата видачі, строк дії та номер)</w:t>
            </w:r>
          </w:p>
        </w:tc>
        <w:tc>
          <w:tcPr>
            <w:tcW w:w="4252" w:type="dxa"/>
            <w:vAlign w:val="center"/>
          </w:tcPr>
          <w:p w:rsidR="00C528B2" w:rsidRPr="009719D9" w:rsidRDefault="00C528B2" w:rsidP="005C6CB5">
            <w:pPr>
              <w:pStyle w:val="TableParagraph"/>
              <w:ind w:left="57" w:right="57"/>
            </w:pPr>
          </w:p>
        </w:tc>
      </w:tr>
      <w:tr w:rsidR="00E026B7" w:rsidRPr="00DF0A3E" w:rsidTr="005C6CB5">
        <w:trPr>
          <w:trHeight w:val="20"/>
        </w:trPr>
        <w:tc>
          <w:tcPr>
            <w:tcW w:w="10211" w:type="dxa"/>
            <w:gridSpan w:val="2"/>
            <w:shd w:val="clear" w:color="auto" w:fill="FFFFFF" w:themeFill="background1"/>
            <w:vAlign w:val="center"/>
          </w:tcPr>
          <w:p w:rsidR="00E026B7" w:rsidRPr="009719D9" w:rsidRDefault="00E026B7" w:rsidP="005C6CB5">
            <w:pPr>
              <w:pStyle w:val="TableParagraph"/>
              <w:rPr>
                <w:b/>
              </w:rPr>
            </w:pPr>
            <w:r w:rsidRPr="009719D9">
              <w:rPr>
                <w:b/>
              </w:rPr>
              <w:t>Кількість голосів, що належать акціонеру:</w:t>
            </w:r>
          </w:p>
        </w:tc>
      </w:tr>
      <w:tr w:rsidR="00E026B7" w:rsidRPr="00DF0A3E" w:rsidTr="005C6CB5">
        <w:trPr>
          <w:trHeight w:val="20"/>
        </w:trPr>
        <w:tc>
          <w:tcPr>
            <w:tcW w:w="5959" w:type="dxa"/>
            <w:shd w:val="clear" w:color="auto" w:fill="FFFFFF" w:themeFill="background1"/>
            <w:vAlign w:val="center"/>
          </w:tcPr>
          <w:p w:rsidR="00E026B7" w:rsidRPr="009719D9" w:rsidRDefault="00E026B7" w:rsidP="005C6CB5">
            <w:pPr>
              <w:pStyle w:val="TableParagraph"/>
              <w:ind w:left="147" w:right="57"/>
              <w:rPr>
                <w:b/>
              </w:rPr>
            </w:pPr>
            <w:r w:rsidRPr="009719D9">
              <w:rPr>
                <w:i/>
              </w:rPr>
              <w:t>кількість</w:t>
            </w:r>
            <w:r w:rsidRPr="009719D9">
              <w:rPr>
                <w:i/>
                <w:spacing w:val="-10"/>
              </w:rPr>
              <w:t xml:space="preserve"> </w:t>
            </w:r>
            <w:r w:rsidRPr="009719D9">
              <w:rPr>
                <w:i/>
              </w:rPr>
              <w:t>голосів</w:t>
            </w:r>
            <w:r w:rsidRPr="009719D9">
              <w:rPr>
                <w:i/>
                <w:spacing w:val="-7"/>
              </w:rPr>
              <w:t xml:space="preserve"> </w:t>
            </w:r>
            <w:r w:rsidRPr="009719D9">
              <w:rPr>
                <w:i/>
                <w:spacing w:val="-2"/>
              </w:rPr>
              <w:t>числом</w:t>
            </w:r>
          </w:p>
        </w:tc>
        <w:tc>
          <w:tcPr>
            <w:tcW w:w="4252" w:type="dxa"/>
            <w:shd w:val="clear" w:color="auto" w:fill="FFFFFF" w:themeFill="background1"/>
            <w:vAlign w:val="center"/>
          </w:tcPr>
          <w:p w:rsidR="00E026B7" w:rsidRPr="009719D9" w:rsidRDefault="00E026B7" w:rsidP="005C6CB5">
            <w:pPr>
              <w:pStyle w:val="TableParagraph"/>
              <w:ind w:left="57" w:right="57"/>
            </w:pPr>
          </w:p>
        </w:tc>
      </w:tr>
      <w:tr w:rsidR="00E026B7" w:rsidRPr="00DF0A3E" w:rsidTr="005C6CB5">
        <w:trPr>
          <w:trHeight w:val="20"/>
        </w:trPr>
        <w:tc>
          <w:tcPr>
            <w:tcW w:w="5959" w:type="dxa"/>
            <w:shd w:val="clear" w:color="auto" w:fill="FFFFFF" w:themeFill="background1"/>
            <w:vAlign w:val="center"/>
          </w:tcPr>
          <w:p w:rsidR="005C6CB5" w:rsidRDefault="00E026B7" w:rsidP="005C6CB5">
            <w:pPr>
              <w:pStyle w:val="TableParagraph"/>
              <w:ind w:left="304" w:right="57" w:hanging="157"/>
              <w:rPr>
                <w:i/>
                <w:spacing w:val="-2"/>
              </w:rPr>
            </w:pPr>
            <w:r w:rsidRPr="009719D9">
              <w:rPr>
                <w:i/>
              </w:rPr>
              <w:t>кількість</w:t>
            </w:r>
            <w:r w:rsidRPr="009719D9">
              <w:rPr>
                <w:i/>
                <w:spacing w:val="-8"/>
              </w:rPr>
              <w:t xml:space="preserve"> </w:t>
            </w:r>
            <w:r w:rsidRPr="009719D9">
              <w:rPr>
                <w:i/>
              </w:rPr>
              <w:t>голосів</w:t>
            </w:r>
            <w:r w:rsidRPr="009719D9">
              <w:rPr>
                <w:i/>
                <w:spacing w:val="-4"/>
              </w:rPr>
              <w:t xml:space="preserve"> </w:t>
            </w:r>
            <w:r w:rsidRPr="009719D9">
              <w:rPr>
                <w:i/>
                <w:spacing w:val="-2"/>
              </w:rPr>
              <w:t>прописом</w:t>
            </w:r>
          </w:p>
          <w:p w:rsidR="005C6CB5" w:rsidRPr="009719D9" w:rsidRDefault="005C6CB5" w:rsidP="005C6CB5">
            <w:pPr>
              <w:pStyle w:val="TableParagraph"/>
              <w:ind w:left="304" w:right="57" w:hanging="157"/>
              <w:rPr>
                <w:b/>
              </w:rPr>
            </w:pPr>
          </w:p>
        </w:tc>
        <w:tc>
          <w:tcPr>
            <w:tcW w:w="4252" w:type="dxa"/>
            <w:shd w:val="clear" w:color="auto" w:fill="FFFFFF" w:themeFill="background1"/>
            <w:vAlign w:val="center"/>
          </w:tcPr>
          <w:p w:rsidR="00E026B7" w:rsidRPr="009719D9" w:rsidRDefault="00E026B7" w:rsidP="005C6CB5">
            <w:pPr>
              <w:pStyle w:val="TableParagraph"/>
              <w:ind w:left="57" w:right="57"/>
            </w:pPr>
          </w:p>
        </w:tc>
      </w:tr>
    </w:tbl>
    <w:p w:rsidR="00C528B2" w:rsidRPr="00C7365A" w:rsidRDefault="00640B1E" w:rsidP="000B6690">
      <w:pPr>
        <w:pStyle w:val="a3"/>
        <w:spacing w:before="120"/>
        <w:rPr>
          <w:b/>
          <w:i w:val="0"/>
        </w:rPr>
      </w:pPr>
      <w:r w:rsidRPr="00C7365A">
        <w:rPr>
          <w:b/>
          <w:i w:val="0"/>
        </w:rPr>
        <w:t>Голосування з питань порядку денного:</w:t>
      </w:r>
    </w:p>
    <w:p w:rsidR="00C528B2" w:rsidRDefault="00D87F35" w:rsidP="000B6690">
      <w:pPr>
        <w:spacing w:before="120"/>
        <w:rPr>
          <w:sz w:val="24"/>
        </w:rPr>
      </w:pPr>
      <w:r>
        <w:rPr>
          <w:sz w:val="24"/>
          <w:u w:val="single"/>
        </w:rPr>
        <w:t>Питання</w:t>
      </w:r>
      <w:r>
        <w:rPr>
          <w:spacing w:val="-4"/>
          <w:sz w:val="24"/>
          <w:u w:val="single"/>
        </w:rPr>
        <w:t xml:space="preserve"> </w:t>
      </w:r>
      <w:r>
        <w:rPr>
          <w:sz w:val="24"/>
          <w:u w:val="single"/>
        </w:rPr>
        <w:t>порядку</w:t>
      </w:r>
      <w:r>
        <w:rPr>
          <w:spacing w:val="-9"/>
          <w:sz w:val="24"/>
          <w:u w:val="single"/>
        </w:rPr>
        <w:t xml:space="preserve"> </w:t>
      </w:r>
      <w:r>
        <w:rPr>
          <w:sz w:val="24"/>
          <w:u w:val="single"/>
        </w:rPr>
        <w:t>денного</w:t>
      </w:r>
      <w:r w:rsidR="00463A1A">
        <w:rPr>
          <w:sz w:val="24"/>
          <w:u w:val="single"/>
        </w:rPr>
        <w:t xml:space="preserve"> № 1</w:t>
      </w:r>
      <w:r>
        <w:rPr>
          <w:sz w:val="24"/>
          <w:u w:val="single"/>
        </w:rPr>
        <w:t>, винесене</w:t>
      </w:r>
      <w:r>
        <w:rPr>
          <w:spacing w:val="-2"/>
          <w:sz w:val="24"/>
          <w:u w:val="single"/>
        </w:rPr>
        <w:t xml:space="preserve"> </w:t>
      </w:r>
      <w:r>
        <w:rPr>
          <w:sz w:val="24"/>
          <w:u w:val="single"/>
        </w:rPr>
        <w:t>на</w:t>
      </w:r>
      <w:r>
        <w:rPr>
          <w:spacing w:val="-1"/>
          <w:sz w:val="24"/>
          <w:u w:val="single"/>
        </w:rPr>
        <w:t xml:space="preserve"> </w:t>
      </w:r>
      <w:r>
        <w:rPr>
          <w:spacing w:val="-2"/>
          <w:sz w:val="24"/>
          <w:u w:val="single"/>
        </w:rPr>
        <w:t>голосування:</w:t>
      </w:r>
    </w:p>
    <w:p w:rsidR="000B6690" w:rsidRPr="000B6690" w:rsidRDefault="000B6690" w:rsidP="00463A1A">
      <w:pPr>
        <w:jc w:val="both"/>
        <w:rPr>
          <w:b/>
          <w:iCs/>
          <w:noProof/>
          <w:sz w:val="24"/>
          <w:szCs w:val="24"/>
        </w:rPr>
      </w:pPr>
      <w:r w:rsidRPr="000B6690">
        <w:rPr>
          <w:b/>
          <w:iCs/>
          <w:noProof/>
          <w:sz w:val="24"/>
          <w:szCs w:val="24"/>
        </w:rPr>
        <w:t>Розгляд Звіту Наглядової ради Акціонерного товариства "Полікомбанк" за 202</w:t>
      </w:r>
      <w:r w:rsidR="00C53DA1">
        <w:rPr>
          <w:b/>
          <w:iCs/>
          <w:noProof/>
          <w:sz w:val="24"/>
          <w:szCs w:val="24"/>
          <w:lang w:val="ru-RU"/>
        </w:rPr>
        <w:t>5</w:t>
      </w:r>
      <w:r w:rsidRPr="000B6690">
        <w:rPr>
          <w:b/>
          <w:iCs/>
          <w:noProof/>
          <w:sz w:val="24"/>
          <w:szCs w:val="24"/>
        </w:rPr>
        <w:t xml:space="preserve"> рік, прийняття рішення за наслідками його розгляду.</w:t>
      </w:r>
    </w:p>
    <w:p w:rsidR="00C528B2" w:rsidRDefault="00D87F35" w:rsidP="000B6690">
      <w:pPr>
        <w:rPr>
          <w:sz w:val="24"/>
        </w:rPr>
      </w:pPr>
      <w:proofErr w:type="spellStart"/>
      <w:r>
        <w:rPr>
          <w:sz w:val="24"/>
          <w:u w:val="single"/>
        </w:rPr>
        <w:t>Про</w:t>
      </w:r>
      <w:r w:rsidR="002927C6">
        <w:rPr>
          <w:sz w:val="24"/>
          <w:u w:val="single"/>
        </w:rPr>
        <w:t>є</w:t>
      </w:r>
      <w:r>
        <w:rPr>
          <w:sz w:val="24"/>
          <w:u w:val="single"/>
        </w:rPr>
        <w:t>кт</w:t>
      </w:r>
      <w:proofErr w:type="spellEnd"/>
      <w:r>
        <w:rPr>
          <w:spacing w:val="-4"/>
          <w:sz w:val="24"/>
          <w:u w:val="single"/>
        </w:rPr>
        <w:t xml:space="preserve"> </w:t>
      </w:r>
      <w:r>
        <w:rPr>
          <w:spacing w:val="-2"/>
          <w:sz w:val="24"/>
          <w:u w:val="single"/>
        </w:rPr>
        <w:t>рішення:</w:t>
      </w:r>
    </w:p>
    <w:p w:rsidR="005240C1" w:rsidRPr="005240C1" w:rsidRDefault="000B665A" w:rsidP="005240C1">
      <w:pPr>
        <w:tabs>
          <w:tab w:val="left" w:pos="993"/>
        </w:tabs>
        <w:spacing w:after="120"/>
        <w:ind w:firstLine="567"/>
        <w:jc w:val="both"/>
        <w:rPr>
          <w:bCs/>
          <w:sz w:val="24"/>
          <w:szCs w:val="24"/>
          <w:lang w:eastAsia="uk-UA"/>
        </w:rPr>
      </w:pPr>
      <w:r w:rsidRPr="000B665A">
        <w:rPr>
          <w:bCs/>
          <w:sz w:val="24"/>
          <w:szCs w:val="24"/>
          <w:lang w:eastAsia="uk-UA"/>
        </w:rPr>
        <w:t xml:space="preserve">Затвердити </w:t>
      </w:r>
      <w:r w:rsidR="005240C1" w:rsidRPr="005240C1">
        <w:rPr>
          <w:bCs/>
          <w:sz w:val="24"/>
          <w:szCs w:val="24"/>
          <w:lang w:eastAsia="uk-UA"/>
        </w:rPr>
        <w:t>Звіт Наглядової ради Акціонерного товариства "Полікомбанк" за 202</w:t>
      </w:r>
      <w:r w:rsidR="00C53DA1">
        <w:rPr>
          <w:bCs/>
          <w:sz w:val="24"/>
          <w:szCs w:val="24"/>
          <w:lang w:eastAsia="uk-UA"/>
        </w:rPr>
        <w:t>5</w:t>
      </w:r>
      <w:r w:rsidR="005240C1" w:rsidRPr="005240C1">
        <w:rPr>
          <w:bCs/>
          <w:sz w:val="24"/>
          <w:szCs w:val="24"/>
          <w:lang w:eastAsia="uk-UA"/>
        </w:rPr>
        <w:t xml:space="preserve"> рік без зауважень, заходи за результатами розгляду Звіту не затверджувати. Визнати роботу Наглядової ради за 202</w:t>
      </w:r>
      <w:r w:rsidR="00C53DA1">
        <w:rPr>
          <w:bCs/>
          <w:sz w:val="24"/>
          <w:szCs w:val="24"/>
          <w:lang w:eastAsia="uk-UA"/>
        </w:rPr>
        <w:t>5</w:t>
      </w:r>
      <w:r w:rsidR="005240C1" w:rsidRPr="005240C1">
        <w:rPr>
          <w:bCs/>
          <w:sz w:val="24"/>
          <w:szCs w:val="24"/>
          <w:lang w:eastAsia="uk-UA"/>
        </w:rPr>
        <w:t xml:space="preserve"> рік ефективною та такою, що відповідає інтересам акціонерів, вкладників, інвесторів і сприяє подальшому розвитку Банку.</w:t>
      </w:r>
    </w:p>
    <w:tbl>
      <w:tblPr>
        <w:tblStyle w:val="a6"/>
        <w:tblW w:w="0" w:type="auto"/>
        <w:tblInd w:w="250" w:type="dxa"/>
        <w:tblLayout w:type="fixed"/>
        <w:tblLook w:val="04A0" w:firstRow="1" w:lastRow="0" w:firstColumn="1" w:lastColumn="0" w:noHBand="0" w:noVBand="1"/>
      </w:tblPr>
      <w:tblGrid>
        <w:gridCol w:w="2807"/>
        <w:gridCol w:w="1729"/>
        <w:gridCol w:w="1843"/>
        <w:gridCol w:w="1843"/>
        <w:gridCol w:w="1842"/>
      </w:tblGrid>
      <w:tr w:rsidR="005359AC" w:rsidTr="00527D75">
        <w:tc>
          <w:tcPr>
            <w:tcW w:w="2807" w:type="dxa"/>
          </w:tcPr>
          <w:p w:rsidR="005359AC" w:rsidRPr="00DA539D" w:rsidRDefault="005359AC" w:rsidP="000B6690">
            <w:pPr>
              <w:spacing w:before="169" w:after="169"/>
              <w:jc w:val="center"/>
              <w:rPr>
                <w:b/>
                <w:sz w:val="20"/>
              </w:rPr>
            </w:pPr>
            <w:r w:rsidRPr="00DA539D">
              <w:rPr>
                <w:b/>
                <w:sz w:val="20"/>
              </w:rPr>
              <w:t>ГОЛОСУВАННЯ</w:t>
            </w:r>
          </w:p>
        </w:tc>
        <w:tc>
          <w:tcPr>
            <w:tcW w:w="1729" w:type="dxa"/>
            <w:vAlign w:val="center"/>
          </w:tcPr>
          <w:p w:rsidR="005359AC" w:rsidRPr="00801A4E" w:rsidRDefault="005359AC" w:rsidP="000B6690">
            <w:pPr>
              <w:pStyle w:val="a3"/>
              <w:jc w:val="center"/>
              <w:rPr>
                <w:b/>
                <w:i w:val="0"/>
                <w:sz w:val="28"/>
                <w:szCs w:val="28"/>
              </w:rPr>
            </w:pPr>
          </w:p>
        </w:tc>
        <w:tc>
          <w:tcPr>
            <w:tcW w:w="1843" w:type="dxa"/>
            <w:vAlign w:val="center"/>
          </w:tcPr>
          <w:p w:rsidR="005359AC" w:rsidRPr="00DA539D" w:rsidRDefault="005359AC" w:rsidP="000B6690">
            <w:pPr>
              <w:pStyle w:val="a3"/>
              <w:jc w:val="center"/>
              <w:rPr>
                <w:i w:val="0"/>
                <w:sz w:val="20"/>
              </w:rPr>
            </w:pPr>
            <w:r w:rsidRPr="00DA539D">
              <w:rPr>
                <w:i w:val="0"/>
                <w:spacing w:val="-4"/>
                <w:sz w:val="20"/>
              </w:rPr>
              <w:t>«ЗА»</w:t>
            </w:r>
          </w:p>
        </w:tc>
        <w:tc>
          <w:tcPr>
            <w:tcW w:w="1843" w:type="dxa"/>
            <w:vAlign w:val="center"/>
          </w:tcPr>
          <w:p w:rsidR="005359AC" w:rsidRPr="00801A4E" w:rsidRDefault="005359AC" w:rsidP="000B6690">
            <w:pPr>
              <w:pStyle w:val="a9"/>
              <w:jc w:val="center"/>
              <w:rPr>
                <w:b/>
                <w:sz w:val="28"/>
                <w:szCs w:val="28"/>
              </w:rPr>
            </w:pPr>
          </w:p>
        </w:tc>
        <w:tc>
          <w:tcPr>
            <w:tcW w:w="1842" w:type="dxa"/>
            <w:vAlign w:val="center"/>
          </w:tcPr>
          <w:p w:rsidR="005359AC" w:rsidRPr="00DA539D" w:rsidRDefault="005359AC" w:rsidP="000B6690">
            <w:pPr>
              <w:pStyle w:val="a3"/>
              <w:jc w:val="center"/>
              <w:rPr>
                <w:i w:val="0"/>
                <w:sz w:val="20"/>
              </w:rPr>
            </w:pPr>
            <w:r w:rsidRPr="00DA539D">
              <w:rPr>
                <w:i w:val="0"/>
                <w:spacing w:val="-2"/>
                <w:sz w:val="20"/>
              </w:rPr>
              <w:t>«ПРОТИ»</w:t>
            </w:r>
          </w:p>
        </w:tc>
      </w:tr>
    </w:tbl>
    <w:p w:rsidR="00C528B2" w:rsidRDefault="00D87F35" w:rsidP="00877982">
      <w:pPr>
        <w:spacing w:before="300"/>
        <w:rPr>
          <w:sz w:val="24"/>
        </w:rPr>
      </w:pPr>
      <w:r>
        <w:rPr>
          <w:sz w:val="24"/>
          <w:u w:val="single"/>
        </w:rPr>
        <w:t>Питання</w:t>
      </w:r>
      <w:r>
        <w:rPr>
          <w:spacing w:val="-4"/>
          <w:sz w:val="24"/>
          <w:u w:val="single"/>
        </w:rPr>
        <w:t xml:space="preserve"> </w:t>
      </w:r>
      <w:r>
        <w:rPr>
          <w:sz w:val="24"/>
          <w:u w:val="single"/>
        </w:rPr>
        <w:t>порядку</w:t>
      </w:r>
      <w:r>
        <w:rPr>
          <w:spacing w:val="-9"/>
          <w:sz w:val="24"/>
          <w:u w:val="single"/>
        </w:rPr>
        <w:t xml:space="preserve"> </w:t>
      </w:r>
      <w:r>
        <w:rPr>
          <w:sz w:val="24"/>
          <w:u w:val="single"/>
        </w:rPr>
        <w:t>денного</w:t>
      </w:r>
      <w:r w:rsidR="00463A1A">
        <w:rPr>
          <w:sz w:val="24"/>
          <w:u w:val="single"/>
        </w:rPr>
        <w:t xml:space="preserve"> № 2</w:t>
      </w:r>
      <w:r>
        <w:rPr>
          <w:sz w:val="24"/>
          <w:u w:val="single"/>
        </w:rPr>
        <w:t>, винесене</w:t>
      </w:r>
      <w:r>
        <w:rPr>
          <w:spacing w:val="-2"/>
          <w:sz w:val="24"/>
          <w:u w:val="single"/>
        </w:rPr>
        <w:t xml:space="preserve"> </w:t>
      </w:r>
      <w:r>
        <w:rPr>
          <w:sz w:val="24"/>
          <w:u w:val="single"/>
        </w:rPr>
        <w:t>на</w:t>
      </w:r>
      <w:r>
        <w:rPr>
          <w:spacing w:val="-1"/>
          <w:sz w:val="24"/>
          <w:u w:val="single"/>
        </w:rPr>
        <w:t xml:space="preserve"> </w:t>
      </w:r>
      <w:r>
        <w:rPr>
          <w:spacing w:val="-2"/>
          <w:sz w:val="24"/>
          <w:u w:val="single"/>
        </w:rPr>
        <w:t>голосування:</w:t>
      </w:r>
    </w:p>
    <w:p w:rsidR="000B6690" w:rsidRPr="000B665A" w:rsidRDefault="000B6690" w:rsidP="00463A1A">
      <w:pPr>
        <w:pStyle w:val="a3"/>
        <w:spacing w:before="4"/>
        <w:jc w:val="both"/>
        <w:rPr>
          <w:b/>
          <w:bCs/>
          <w:i w:val="0"/>
        </w:rPr>
      </w:pPr>
      <w:r w:rsidRPr="000B6690">
        <w:rPr>
          <w:b/>
          <w:bCs/>
          <w:i w:val="0"/>
        </w:rPr>
        <w:t>Затвердження Звіту про винагороду членів Наглядової ради Акціонерного товариства "Полікомбанк" за 202</w:t>
      </w:r>
      <w:r w:rsidR="00C53DA1">
        <w:rPr>
          <w:b/>
          <w:bCs/>
          <w:i w:val="0"/>
          <w:lang w:val="ru-RU"/>
        </w:rPr>
        <w:t>5</w:t>
      </w:r>
      <w:r w:rsidRPr="000B6690">
        <w:rPr>
          <w:b/>
          <w:bCs/>
          <w:i w:val="0"/>
        </w:rPr>
        <w:t xml:space="preserve"> рік</w:t>
      </w:r>
      <w:r w:rsidR="000B665A" w:rsidRPr="000B665A">
        <w:rPr>
          <w:b/>
          <w:bCs/>
          <w:i w:val="0"/>
        </w:rPr>
        <w:t>.</w:t>
      </w:r>
    </w:p>
    <w:p w:rsidR="00C528B2" w:rsidRDefault="00D87F35" w:rsidP="000B6690">
      <w:pPr>
        <w:rPr>
          <w:sz w:val="24"/>
        </w:rPr>
      </w:pPr>
      <w:proofErr w:type="spellStart"/>
      <w:r>
        <w:rPr>
          <w:sz w:val="24"/>
          <w:u w:val="single"/>
        </w:rPr>
        <w:t>Про</w:t>
      </w:r>
      <w:r w:rsidR="002927C6">
        <w:rPr>
          <w:sz w:val="24"/>
          <w:u w:val="single"/>
        </w:rPr>
        <w:t>є</w:t>
      </w:r>
      <w:r>
        <w:rPr>
          <w:sz w:val="24"/>
          <w:u w:val="single"/>
        </w:rPr>
        <w:t>кт</w:t>
      </w:r>
      <w:proofErr w:type="spellEnd"/>
      <w:r>
        <w:rPr>
          <w:spacing w:val="-4"/>
          <w:sz w:val="24"/>
          <w:u w:val="single"/>
        </w:rPr>
        <w:t xml:space="preserve"> </w:t>
      </w:r>
      <w:r>
        <w:rPr>
          <w:spacing w:val="-2"/>
          <w:sz w:val="24"/>
          <w:u w:val="single"/>
        </w:rPr>
        <w:t>рішення:</w:t>
      </w:r>
    </w:p>
    <w:p w:rsidR="00C53DA1" w:rsidRDefault="000B665A" w:rsidP="00877982">
      <w:pPr>
        <w:widowControl/>
        <w:autoSpaceDE/>
        <w:autoSpaceDN/>
        <w:spacing w:after="120"/>
        <w:ind w:firstLine="567"/>
        <w:jc w:val="both"/>
        <w:rPr>
          <w:bCs/>
          <w:sz w:val="24"/>
          <w:szCs w:val="24"/>
          <w:lang w:eastAsia="uk-UA"/>
        </w:rPr>
      </w:pPr>
      <w:r w:rsidRPr="000B665A">
        <w:rPr>
          <w:bCs/>
          <w:sz w:val="24"/>
          <w:szCs w:val="24"/>
          <w:lang w:eastAsia="uk-UA"/>
        </w:rPr>
        <w:t>Затвердити Звіт про винагороду членів Наглядової ради Акціонерного товариства "Полікомбанк" за 202</w:t>
      </w:r>
      <w:r w:rsidR="00C53DA1">
        <w:rPr>
          <w:bCs/>
          <w:sz w:val="24"/>
          <w:szCs w:val="24"/>
          <w:lang w:val="ru-RU" w:eastAsia="uk-UA"/>
        </w:rPr>
        <w:t>5</w:t>
      </w:r>
      <w:r w:rsidRPr="000B665A">
        <w:rPr>
          <w:bCs/>
          <w:sz w:val="24"/>
          <w:szCs w:val="24"/>
          <w:lang w:eastAsia="uk-UA"/>
        </w:rPr>
        <w:t xml:space="preserve"> рік.</w:t>
      </w:r>
    </w:p>
    <w:tbl>
      <w:tblPr>
        <w:tblStyle w:val="a6"/>
        <w:tblW w:w="0" w:type="auto"/>
        <w:tblInd w:w="250" w:type="dxa"/>
        <w:tblLayout w:type="fixed"/>
        <w:tblLook w:val="04A0" w:firstRow="1" w:lastRow="0" w:firstColumn="1" w:lastColumn="0" w:noHBand="0" w:noVBand="1"/>
      </w:tblPr>
      <w:tblGrid>
        <w:gridCol w:w="2807"/>
        <w:gridCol w:w="1729"/>
        <w:gridCol w:w="1843"/>
        <w:gridCol w:w="1843"/>
        <w:gridCol w:w="1842"/>
      </w:tblGrid>
      <w:tr w:rsidR="005359AC" w:rsidTr="00527D75">
        <w:tc>
          <w:tcPr>
            <w:tcW w:w="2807" w:type="dxa"/>
          </w:tcPr>
          <w:p w:rsidR="005359AC" w:rsidRPr="00DA539D" w:rsidRDefault="005359AC" w:rsidP="005359AC">
            <w:pPr>
              <w:spacing w:before="169" w:after="169"/>
              <w:jc w:val="center"/>
              <w:rPr>
                <w:b/>
                <w:sz w:val="20"/>
              </w:rPr>
            </w:pPr>
            <w:r w:rsidRPr="00DA539D">
              <w:rPr>
                <w:b/>
                <w:sz w:val="20"/>
              </w:rPr>
              <w:t>ГОЛОСУВАННЯ</w:t>
            </w:r>
          </w:p>
        </w:tc>
        <w:tc>
          <w:tcPr>
            <w:tcW w:w="1729" w:type="dxa"/>
            <w:vAlign w:val="center"/>
          </w:tcPr>
          <w:p w:rsidR="005359AC" w:rsidRPr="00801A4E" w:rsidRDefault="005359AC" w:rsidP="005359AC">
            <w:pPr>
              <w:pStyle w:val="a3"/>
              <w:jc w:val="center"/>
              <w:rPr>
                <w:b/>
                <w:i w:val="0"/>
                <w:sz w:val="28"/>
                <w:szCs w:val="28"/>
              </w:rPr>
            </w:pPr>
          </w:p>
        </w:tc>
        <w:tc>
          <w:tcPr>
            <w:tcW w:w="1843" w:type="dxa"/>
            <w:vAlign w:val="center"/>
          </w:tcPr>
          <w:p w:rsidR="005359AC" w:rsidRPr="00DA539D" w:rsidRDefault="005359AC" w:rsidP="005359AC">
            <w:pPr>
              <w:pStyle w:val="a3"/>
              <w:jc w:val="center"/>
              <w:rPr>
                <w:i w:val="0"/>
                <w:sz w:val="20"/>
              </w:rPr>
            </w:pPr>
            <w:r w:rsidRPr="00DA539D">
              <w:rPr>
                <w:i w:val="0"/>
                <w:spacing w:val="-4"/>
                <w:sz w:val="20"/>
              </w:rPr>
              <w:t>«ЗА»</w:t>
            </w:r>
          </w:p>
        </w:tc>
        <w:tc>
          <w:tcPr>
            <w:tcW w:w="1843" w:type="dxa"/>
            <w:vAlign w:val="center"/>
          </w:tcPr>
          <w:p w:rsidR="005359AC" w:rsidRPr="00801A4E" w:rsidRDefault="005359AC" w:rsidP="005359AC">
            <w:pPr>
              <w:pStyle w:val="a9"/>
              <w:jc w:val="center"/>
              <w:rPr>
                <w:b/>
                <w:sz w:val="28"/>
                <w:szCs w:val="28"/>
              </w:rPr>
            </w:pPr>
          </w:p>
        </w:tc>
        <w:tc>
          <w:tcPr>
            <w:tcW w:w="1842" w:type="dxa"/>
            <w:vAlign w:val="center"/>
          </w:tcPr>
          <w:p w:rsidR="005359AC" w:rsidRPr="00DA539D" w:rsidRDefault="005359AC" w:rsidP="005359AC">
            <w:pPr>
              <w:pStyle w:val="a3"/>
              <w:jc w:val="center"/>
              <w:rPr>
                <w:i w:val="0"/>
                <w:sz w:val="20"/>
              </w:rPr>
            </w:pPr>
            <w:r w:rsidRPr="00DA539D">
              <w:rPr>
                <w:i w:val="0"/>
                <w:spacing w:val="-2"/>
                <w:sz w:val="20"/>
              </w:rPr>
              <w:t>«ПРОТИ»</w:t>
            </w:r>
          </w:p>
        </w:tc>
      </w:tr>
    </w:tbl>
    <w:p w:rsidR="004523CB" w:rsidRDefault="004523CB" w:rsidP="004523CB">
      <w:pPr>
        <w:spacing w:before="120"/>
        <w:rPr>
          <w:sz w:val="24"/>
        </w:rPr>
      </w:pPr>
      <w:r>
        <w:rPr>
          <w:sz w:val="24"/>
          <w:u w:val="single"/>
        </w:rPr>
        <w:lastRenderedPageBreak/>
        <w:t>Питання</w:t>
      </w:r>
      <w:r>
        <w:rPr>
          <w:spacing w:val="-4"/>
          <w:sz w:val="24"/>
          <w:u w:val="single"/>
        </w:rPr>
        <w:t xml:space="preserve"> </w:t>
      </w:r>
      <w:r>
        <w:rPr>
          <w:sz w:val="24"/>
          <w:u w:val="single"/>
        </w:rPr>
        <w:t>порядку</w:t>
      </w:r>
      <w:r>
        <w:rPr>
          <w:spacing w:val="-9"/>
          <w:sz w:val="24"/>
          <w:u w:val="single"/>
        </w:rPr>
        <w:t xml:space="preserve"> </w:t>
      </w:r>
      <w:r>
        <w:rPr>
          <w:sz w:val="24"/>
          <w:u w:val="single"/>
        </w:rPr>
        <w:t>денного</w:t>
      </w:r>
      <w:r w:rsidR="00463A1A">
        <w:rPr>
          <w:sz w:val="24"/>
          <w:u w:val="single"/>
        </w:rPr>
        <w:t xml:space="preserve"> № 3</w:t>
      </w:r>
      <w:r>
        <w:rPr>
          <w:sz w:val="24"/>
          <w:u w:val="single"/>
        </w:rPr>
        <w:t>, винесене</w:t>
      </w:r>
      <w:r>
        <w:rPr>
          <w:spacing w:val="-2"/>
          <w:sz w:val="24"/>
          <w:u w:val="single"/>
        </w:rPr>
        <w:t xml:space="preserve"> </w:t>
      </w:r>
      <w:r>
        <w:rPr>
          <w:sz w:val="24"/>
          <w:u w:val="single"/>
        </w:rPr>
        <w:t>на</w:t>
      </w:r>
      <w:r>
        <w:rPr>
          <w:spacing w:val="-1"/>
          <w:sz w:val="24"/>
          <w:u w:val="single"/>
        </w:rPr>
        <w:t xml:space="preserve"> </w:t>
      </w:r>
      <w:r>
        <w:rPr>
          <w:spacing w:val="-2"/>
          <w:sz w:val="24"/>
          <w:u w:val="single"/>
        </w:rPr>
        <w:t>голосування:</w:t>
      </w:r>
    </w:p>
    <w:p w:rsidR="000B665A" w:rsidRPr="000B665A" w:rsidRDefault="00A16C20" w:rsidP="000B665A">
      <w:pPr>
        <w:pStyle w:val="a3"/>
        <w:tabs>
          <w:tab w:val="left" w:pos="284"/>
        </w:tabs>
        <w:spacing w:before="4"/>
        <w:jc w:val="both"/>
        <w:rPr>
          <w:b/>
          <w:bCs/>
          <w:i w:val="0"/>
        </w:rPr>
      </w:pPr>
      <w:r w:rsidRPr="00A16C20">
        <w:rPr>
          <w:b/>
          <w:bCs/>
          <w:i w:val="0"/>
        </w:rPr>
        <w:t xml:space="preserve">Розгляд </w:t>
      </w:r>
      <w:r w:rsidR="00C53DA1" w:rsidRPr="00C53DA1">
        <w:rPr>
          <w:b/>
          <w:bCs/>
          <w:i w:val="0"/>
        </w:rPr>
        <w:t>висновків аудиторського звіту ТОВ "АФ "АІМ АУДИТ" щодо фінансової звітності Акціонерного товариства "Полікомбанк" за 2025 рік та затвердження заходів за результатами розгляду такого звіту.</w:t>
      </w:r>
    </w:p>
    <w:p w:rsidR="000B665A" w:rsidRDefault="000B665A" w:rsidP="000B665A">
      <w:pPr>
        <w:rPr>
          <w:sz w:val="24"/>
        </w:rPr>
      </w:pPr>
      <w:proofErr w:type="spellStart"/>
      <w:r>
        <w:rPr>
          <w:sz w:val="24"/>
          <w:u w:val="single"/>
        </w:rPr>
        <w:t>Проєкт</w:t>
      </w:r>
      <w:proofErr w:type="spellEnd"/>
      <w:r>
        <w:rPr>
          <w:spacing w:val="-4"/>
          <w:sz w:val="24"/>
          <w:u w:val="single"/>
        </w:rPr>
        <w:t xml:space="preserve"> </w:t>
      </w:r>
      <w:r>
        <w:rPr>
          <w:spacing w:val="-2"/>
          <w:sz w:val="24"/>
          <w:u w:val="single"/>
        </w:rPr>
        <w:t>рішення:</w:t>
      </w:r>
    </w:p>
    <w:p w:rsidR="00A16C20" w:rsidRPr="0048621A" w:rsidRDefault="00C53DA1" w:rsidP="00C53DA1">
      <w:pPr>
        <w:widowControl/>
        <w:autoSpaceDE/>
        <w:autoSpaceDN/>
        <w:spacing w:after="120"/>
        <w:ind w:firstLine="567"/>
        <w:jc w:val="both"/>
        <w:rPr>
          <w:bCs/>
          <w:sz w:val="24"/>
          <w:szCs w:val="24"/>
          <w:lang w:val="ru-RU" w:eastAsia="uk-UA"/>
        </w:rPr>
      </w:pPr>
      <w:r w:rsidRPr="00C53DA1">
        <w:rPr>
          <w:bCs/>
          <w:sz w:val="24"/>
          <w:szCs w:val="24"/>
          <w:lang w:eastAsia="uk-UA"/>
        </w:rPr>
        <w:t>Взяти до уваги висновки аудиторського звіту ТОВ "АФ "АІМ АУДИТ" щодо фінансової звітності Акціонерного товариства "Полікомбанк" за 2025 рік. Затвердити заходи за результатами розгляду висновків аудиторського звіту ТОВ "АФ "АІМ АУДИТ" щодо фінансової звітності Акціонерного товариства "Полікомбанк" за 2025 рік.</w:t>
      </w:r>
    </w:p>
    <w:tbl>
      <w:tblPr>
        <w:tblStyle w:val="a6"/>
        <w:tblW w:w="0" w:type="auto"/>
        <w:tblInd w:w="250" w:type="dxa"/>
        <w:tblLayout w:type="fixed"/>
        <w:tblLook w:val="04A0" w:firstRow="1" w:lastRow="0" w:firstColumn="1" w:lastColumn="0" w:noHBand="0" w:noVBand="1"/>
      </w:tblPr>
      <w:tblGrid>
        <w:gridCol w:w="2807"/>
        <w:gridCol w:w="1729"/>
        <w:gridCol w:w="1843"/>
        <w:gridCol w:w="1843"/>
        <w:gridCol w:w="1842"/>
      </w:tblGrid>
      <w:tr w:rsidR="00A16C20" w:rsidTr="00A16C20">
        <w:tc>
          <w:tcPr>
            <w:tcW w:w="2807" w:type="dxa"/>
          </w:tcPr>
          <w:p w:rsidR="00A16C20" w:rsidRPr="00DA539D" w:rsidRDefault="00A16C20" w:rsidP="00A16C20">
            <w:pPr>
              <w:spacing w:before="169" w:after="169"/>
              <w:jc w:val="center"/>
              <w:rPr>
                <w:b/>
                <w:sz w:val="20"/>
              </w:rPr>
            </w:pPr>
            <w:r w:rsidRPr="00DA539D">
              <w:rPr>
                <w:b/>
                <w:sz w:val="20"/>
              </w:rPr>
              <w:t>ГОЛОСУВАННЯ</w:t>
            </w:r>
          </w:p>
        </w:tc>
        <w:tc>
          <w:tcPr>
            <w:tcW w:w="1729" w:type="dxa"/>
            <w:vAlign w:val="center"/>
          </w:tcPr>
          <w:p w:rsidR="00A16C20" w:rsidRPr="00801A4E" w:rsidRDefault="00A16C20" w:rsidP="00A16C20">
            <w:pPr>
              <w:pStyle w:val="a3"/>
              <w:jc w:val="center"/>
              <w:rPr>
                <w:b/>
                <w:i w:val="0"/>
                <w:sz w:val="28"/>
                <w:szCs w:val="28"/>
              </w:rPr>
            </w:pPr>
          </w:p>
        </w:tc>
        <w:tc>
          <w:tcPr>
            <w:tcW w:w="1843" w:type="dxa"/>
            <w:vAlign w:val="center"/>
          </w:tcPr>
          <w:p w:rsidR="00A16C20" w:rsidRPr="00DA539D" w:rsidRDefault="00A16C20" w:rsidP="00A16C20">
            <w:pPr>
              <w:pStyle w:val="a3"/>
              <w:jc w:val="center"/>
              <w:rPr>
                <w:i w:val="0"/>
                <w:sz w:val="20"/>
              </w:rPr>
            </w:pPr>
            <w:r w:rsidRPr="00DA539D">
              <w:rPr>
                <w:i w:val="0"/>
                <w:spacing w:val="-4"/>
                <w:sz w:val="20"/>
              </w:rPr>
              <w:t>«ЗА»</w:t>
            </w:r>
          </w:p>
        </w:tc>
        <w:tc>
          <w:tcPr>
            <w:tcW w:w="1843" w:type="dxa"/>
            <w:vAlign w:val="center"/>
          </w:tcPr>
          <w:p w:rsidR="00A16C20" w:rsidRPr="00801A4E" w:rsidRDefault="00A16C20" w:rsidP="00A16C20">
            <w:pPr>
              <w:pStyle w:val="a9"/>
              <w:jc w:val="center"/>
              <w:rPr>
                <w:b/>
                <w:sz w:val="28"/>
                <w:szCs w:val="28"/>
              </w:rPr>
            </w:pPr>
          </w:p>
        </w:tc>
        <w:tc>
          <w:tcPr>
            <w:tcW w:w="1842" w:type="dxa"/>
            <w:vAlign w:val="center"/>
          </w:tcPr>
          <w:p w:rsidR="00A16C20" w:rsidRPr="00DA539D" w:rsidRDefault="00A16C20" w:rsidP="00A16C20">
            <w:pPr>
              <w:pStyle w:val="a3"/>
              <w:jc w:val="center"/>
              <w:rPr>
                <w:i w:val="0"/>
                <w:sz w:val="20"/>
              </w:rPr>
            </w:pPr>
            <w:r w:rsidRPr="00DA539D">
              <w:rPr>
                <w:i w:val="0"/>
                <w:spacing w:val="-2"/>
                <w:sz w:val="20"/>
              </w:rPr>
              <w:t>«ПРОТИ»</w:t>
            </w:r>
          </w:p>
        </w:tc>
      </w:tr>
    </w:tbl>
    <w:p w:rsidR="004523CB" w:rsidRDefault="004523CB" w:rsidP="00877982">
      <w:pPr>
        <w:spacing w:before="300"/>
        <w:rPr>
          <w:sz w:val="24"/>
        </w:rPr>
      </w:pPr>
      <w:r>
        <w:rPr>
          <w:sz w:val="24"/>
          <w:u w:val="single"/>
        </w:rPr>
        <w:t>Питання</w:t>
      </w:r>
      <w:r>
        <w:rPr>
          <w:spacing w:val="-4"/>
          <w:sz w:val="24"/>
          <w:u w:val="single"/>
        </w:rPr>
        <w:t xml:space="preserve"> </w:t>
      </w:r>
      <w:r>
        <w:rPr>
          <w:sz w:val="24"/>
          <w:u w:val="single"/>
        </w:rPr>
        <w:t>порядку</w:t>
      </w:r>
      <w:r>
        <w:rPr>
          <w:spacing w:val="-9"/>
          <w:sz w:val="24"/>
          <w:u w:val="single"/>
        </w:rPr>
        <w:t xml:space="preserve"> </w:t>
      </w:r>
      <w:r>
        <w:rPr>
          <w:sz w:val="24"/>
          <w:u w:val="single"/>
        </w:rPr>
        <w:t>денного</w:t>
      </w:r>
      <w:r w:rsidR="00463A1A">
        <w:rPr>
          <w:sz w:val="24"/>
          <w:u w:val="single"/>
        </w:rPr>
        <w:t xml:space="preserve"> № 4</w:t>
      </w:r>
      <w:r>
        <w:rPr>
          <w:sz w:val="24"/>
          <w:u w:val="single"/>
        </w:rPr>
        <w:t>, винесене</w:t>
      </w:r>
      <w:r>
        <w:rPr>
          <w:spacing w:val="-2"/>
          <w:sz w:val="24"/>
          <w:u w:val="single"/>
        </w:rPr>
        <w:t xml:space="preserve"> </w:t>
      </w:r>
      <w:r>
        <w:rPr>
          <w:sz w:val="24"/>
          <w:u w:val="single"/>
        </w:rPr>
        <w:t>на</w:t>
      </w:r>
      <w:r>
        <w:rPr>
          <w:spacing w:val="-1"/>
          <w:sz w:val="24"/>
          <w:u w:val="single"/>
        </w:rPr>
        <w:t xml:space="preserve"> </w:t>
      </w:r>
      <w:r>
        <w:rPr>
          <w:spacing w:val="-2"/>
          <w:sz w:val="24"/>
          <w:u w:val="single"/>
        </w:rPr>
        <w:t>голосування:</w:t>
      </w:r>
    </w:p>
    <w:p w:rsidR="00A16C20" w:rsidRPr="000B665A" w:rsidRDefault="004523CB" w:rsidP="00A16C20">
      <w:pPr>
        <w:pStyle w:val="a3"/>
        <w:tabs>
          <w:tab w:val="left" w:pos="284"/>
        </w:tabs>
        <w:spacing w:before="4"/>
        <w:jc w:val="both"/>
        <w:rPr>
          <w:b/>
          <w:bCs/>
          <w:i w:val="0"/>
        </w:rPr>
      </w:pPr>
      <w:r w:rsidRPr="004523CB">
        <w:rPr>
          <w:b/>
          <w:bCs/>
          <w:i w:val="0"/>
        </w:rPr>
        <w:t xml:space="preserve">Затвердження </w:t>
      </w:r>
      <w:r w:rsidR="005240C1" w:rsidRPr="005240C1">
        <w:rPr>
          <w:b/>
          <w:bCs/>
          <w:i w:val="0"/>
        </w:rPr>
        <w:t xml:space="preserve">результатів фінансово-господарської діяльності </w:t>
      </w:r>
      <w:proofErr w:type="spellStart"/>
      <w:r w:rsidR="005240C1" w:rsidRPr="005240C1">
        <w:rPr>
          <w:b/>
          <w:bCs/>
          <w:i w:val="0"/>
        </w:rPr>
        <w:t>Полікомбанку</w:t>
      </w:r>
      <w:proofErr w:type="spellEnd"/>
      <w:r w:rsidR="005240C1" w:rsidRPr="005240C1">
        <w:rPr>
          <w:b/>
          <w:bCs/>
          <w:i w:val="0"/>
        </w:rPr>
        <w:t xml:space="preserve"> за 202</w:t>
      </w:r>
      <w:r w:rsidR="00C53DA1">
        <w:rPr>
          <w:b/>
          <w:bCs/>
          <w:i w:val="0"/>
        </w:rPr>
        <w:t>5</w:t>
      </w:r>
      <w:r w:rsidR="005240C1" w:rsidRPr="005240C1">
        <w:rPr>
          <w:b/>
          <w:bCs/>
          <w:i w:val="0"/>
        </w:rPr>
        <w:t xml:space="preserve"> рік. Розподіл чистого прибутку за результатами діяльності у 202</w:t>
      </w:r>
      <w:r w:rsidR="00C53DA1">
        <w:rPr>
          <w:b/>
          <w:bCs/>
          <w:i w:val="0"/>
        </w:rPr>
        <w:t>5</w:t>
      </w:r>
      <w:r w:rsidR="005240C1" w:rsidRPr="005240C1">
        <w:rPr>
          <w:b/>
          <w:bCs/>
          <w:i w:val="0"/>
        </w:rPr>
        <w:t xml:space="preserve"> році</w:t>
      </w:r>
      <w:r w:rsidRPr="004523CB">
        <w:rPr>
          <w:b/>
          <w:bCs/>
          <w:i w:val="0"/>
        </w:rPr>
        <w:t>.</w:t>
      </w:r>
    </w:p>
    <w:p w:rsidR="00A16C20" w:rsidRDefault="00A16C20" w:rsidP="00A16C20">
      <w:pPr>
        <w:rPr>
          <w:sz w:val="24"/>
        </w:rPr>
      </w:pPr>
      <w:proofErr w:type="spellStart"/>
      <w:r>
        <w:rPr>
          <w:sz w:val="24"/>
          <w:u w:val="single"/>
        </w:rPr>
        <w:t>Проєкт</w:t>
      </w:r>
      <w:proofErr w:type="spellEnd"/>
      <w:r>
        <w:rPr>
          <w:spacing w:val="-4"/>
          <w:sz w:val="24"/>
          <w:u w:val="single"/>
        </w:rPr>
        <w:t xml:space="preserve"> </w:t>
      </w:r>
      <w:r>
        <w:rPr>
          <w:spacing w:val="-2"/>
          <w:sz w:val="24"/>
          <w:u w:val="single"/>
        </w:rPr>
        <w:t>рішення:</w:t>
      </w:r>
    </w:p>
    <w:p w:rsidR="00C53DA1" w:rsidRPr="00C53DA1" w:rsidRDefault="00C53DA1" w:rsidP="00C53DA1">
      <w:pPr>
        <w:widowControl/>
        <w:autoSpaceDE/>
        <w:autoSpaceDN/>
        <w:ind w:firstLine="567"/>
        <w:jc w:val="both"/>
        <w:rPr>
          <w:bCs/>
          <w:sz w:val="24"/>
          <w:szCs w:val="24"/>
          <w:lang w:eastAsia="uk-UA"/>
        </w:rPr>
      </w:pPr>
      <w:r w:rsidRPr="00C53DA1">
        <w:rPr>
          <w:bCs/>
          <w:sz w:val="24"/>
          <w:szCs w:val="24"/>
          <w:lang w:eastAsia="uk-UA"/>
        </w:rPr>
        <w:t xml:space="preserve">Затвердити результати фінансово-господарської діяльності </w:t>
      </w:r>
      <w:proofErr w:type="spellStart"/>
      <w:r w:rsidRPr="00C53DA1">
        <w:rPr>
          <w:bCs/>
          <w:sz w:val="24"/>
          <w:szCs w:val="24"/>
          <w:lang w:eastAsia="uk-UA"/>
        </w:rPr>
        <w:t>Полікомбанку</w:t>
      </w:r>
      <w:proofErr w:type="spellEnd"/>
      <w:r w:rsidRPr="00C53DA1">
        <w:rPr>
          <w:bCs/>
          <w:sz w:val="24"/>
          <w:szCs w:val="24"/>
          <w:lang w:eastAsia="uk-UA"/>
        </w:rPr>
        <w:t xml:space="preserve"> за 2025 рік у складі фінансової звітності та звіту керівництва (звіту про управління).</w:t>
      </w:r>
    </w:p>
    <w:p w:rsidR="00C53DA1" w:rsidRPr="00C53DA1" w:rsidRDefault="00C53DA1" w:rsidP="00C53DA1">
      <w:pPr>
        <w:widowControl/>
        <w:autoSpaceDE/>
        <w:autoSpaceDN/>
        <w:ind w:firstLine="567"/>
        <w:jc w:val="both"/>
        <w:rPr>
          <w:bCs/>
          <w:sz w:val="24"/>
          <w:szCs w:val="24"/>
          <w:lang w:eastAsia="uk-UA"/>
        </w:rPr>
      </w:pPr>
      <w:r w:rsidRPr="00C53DA1">
        <w:rPr>
          <w:bCs/>
          <w:sz w:val="24"/>
          <w:szCs w:val="24"/>
          <w:lang w:eastAsia="uk-UA"/>
        </w:rPr>
        <w:t xml:space="preserve">Чистий прибуток </w:t>
      </w:r>
      <w:proofErr w:type="spellStart"/>
      <w:r w:rsidRPr="00C53DA1">
        <w:rPr>
          <w:bCs/>
          <w:sz w:val="24"/>
          <w:szCs w:val="24"/>
          <w:lang w:eastAsia="uk-UA"/>
        </w:rPr>
        <w:t>Полікомбанку</w:t>
      </w:r>
      <w:proofErr w:type="spellEnd"/>
      <w:r w:rsidRPr="00C53DA1">
        <w:rPr>
          <w:bCs/>
          <w:sz w:val="24"/>
          <w:szCs w:val="24"/>
          <w:lang w:eastAsia="uk-UA"/>
        </w:rPr>
        <w:t xml:space="preserve"> за результатами діяльності в 2025 році в розмірі 20 406 369 (двадцять мільйонів чотириста шість тисяч триста шістдесят дев'ять) гривень 76 копійок розподілити наступним чином:</w:t>
      </w:r>
    </w:p>
    <w:p w:rsidR="00C53DA1" w:rsidRPr="00C53DA1" w:rsidRDefault="00C53DA1" w:rsidP="00C53DA1">
      <w:pPr>
        <w:widowControl/>
        <w:autoSpaceDE/>
        <w:autoSpaceDN/>
        <w:ind w:firstLine="567"/>
        <w:jc w:val="both"/>
        <w:rPr>
          <w:bCs/>
          <w:sz w:val="24"/>
          <w:szCs w:val="24"/>
          <w:lang w:eastAsia="uk-UA"/>
        </w:rPr>
      </w:pPr>
      <w:r w:rsidRPr="00C53DA1">
        <w:rPr>
          <w:bCs/>
          <w:sz w:val="24"/>
          <w:szCs w:val="24"/>
          <w:lang w:eastAsia="uk-UA"/>
        </w:rPr>
        <w:t>-</w:t>
      </w:r>
      <w:r w:rsidRPr="00C53DA1">
        <w:rPr>
          <w:bCs/>
          <w:sz w:val="24"/>
          <w:szCs w:val="24"/>
          <w:lang w:eastAsia="uk-UA"/>
        </w:rPr>
        <w:tab/>
        <w:t>до резервного фонду 1 020 318 (один мільйон двадцять тисяч триста вісімнадцять) гривень 49 копійок;</w:t>
      </w:r>
    </w:p>
    <w:p w:rsidR="00C53DA1" w:rsidRPr="00C53DA1" w:rsidRDefault="00C53DA1" w:rsidP="00C53DA1">
      <w:pPr>
        <w:widowControl/>
        <w:autoSpaceDE/>
        <w:autoSpaceDN/>
        <w:spacing w:after="120"/>
        <w:ind w:firstLine="567"/>
        <w:jc w:val="both"/>
        <w:rPr>
          <w:bCs/>
          <w:sz w:val="24"/>
          <w:szCs w:val="24"/>
          <w:lang w:eastAsia="uk-UA"/>
        </w:rPr>
      </w:pPr>
      <w:r w:rsidRPr="00C53DA1">
        <w:rPr>
          <w:bCs/>
          <w:sz w:val="24"/>
          <w:szCs w:val="24"/>
          <w:lang w:eastAsia="uk-UA"/>
        </w:rPr>
        <w:t>-</w:t>
      </w:r>
      <w:r w:rsidRPr="00C53DA1">
        <w:rPr>
          <w:bCs/>
          <w:sz w:val="24"/>
          <w:szCs w:val="24"/>
          <w:lang w:eastAsia="uk-UA"/>
        </w:rPr>
        <w:tab/>
        <w:t>залишок прибутку в розмірі 19 386 051 (дев’ятнадцять мільйонів триста вісімдесят шість тисяч п’ятдесят одна) гривн</w:t>
      </w:r>
      <w:r w:rsidR="00870F5B">
        <w:rPr>
          <w:bCs/>
          <w:sz w:val="24"/>
          <w:szCs w:val="24"/>
          <w:lang w:eastAsia="uk-UA"/>
        </w:rPr>
        <w:t>я</w:t>
      </w:r>
      <w:r w:rsidRPr="00C53DA1">
        <w:rPr>
          <w:bCs/>
          <w:sz w:val="24"/>
          <w:szCs w:val="24"/>
          <w:lang w:eastAsia="uk-UA"/>
        </w:rPr>
        <w:t xml:space="preserve"> 27 копійок не розподіляти.</w:t>
      </w:r>
    </w:p>
    <w:tbl>
      <w:tblPr>
        <w:tblStyle w:val="a6"/>
        <w:tblW w:w="0" w:type="auto"/>
        <w:tblInd w:w="250" w:type="dxa"/>
        <w:tblLayout w:type="fixed"/>
        <w:tblLook w:val="04A0" w:firstRow="1" w:lastRow="0" w:firstColumn="1" w:lastColumn="0" w:noHBand="0" w:noVBand="1"/>
      </w:tblPr>
      <w:tblGrid>
        <w:gridCol w:w="2807"/>
        <w:gridCol w:w="1729"/>
        <w:gridCol w:w="1843"/>
        <w:gridCol w:w="1843"/>
        <w:gridCol w:w="1842"/>
      </w:tblGrid>
      <w:tr w:rsidR="00A16C20" w:rsidTr="00A16C20">
        <w:tc>
          <w:tcPr>
            <w:tcW w:w="2807" w:type="dxa"/>
          </w:tcPr>
          <w:p w:rsidR="00A16C20" w:rsidRPr="00DA539D" w:rsidRDefault="00A16C20" w:rsidP="00A16C20">
            <w:pPr>
              <w:spacing w:before="169" w:after="169"/>
              <w:jc w:val="center"/>
              <w:rPr>
                <w:b/>
                <w:sz w:val="20"/>
              </w:rPr>
            </w:pPr>
            <w:r w:rsidRPr="00DA539D">
              <w:rPr>
                <w:b/>
                <w:sz w:val="20"/>
              </w:rPr>
              <w:t>ГОЛОСУВАННЯ</w:t>
            </w:r>
          </w:p>
        </w:tc>
        <w:tc>
          <w:tcPr>
            <w:tcW w:w="1729" w:type="dxa"/>
            <w:vAlign w:val="center"/>
          </w:tcPr>
          <w:p w:rsidR="00A16C20" w:rsidRPr="00801A4E" w:rsidRDefault="00A16C20" w:rsidP="00A16C20">
            <w:pPr>
              <w:pStyle w:val="a3"/>
              <w:jc w:val="center"/>
              <w:rPr>
                <w:b/>
                <w:i w:val="0"/>
                <w:sz w:val="28"/>
                <w:szCs w:val="28"/>
              </w:rPr>
            </w:pPr>
          </w:p>
        </w:tc>
        <w:tc>
          <w:tcPr>
            <w:tcW w:w="1843" w:type="dxa"/>
            <w:vAlign w:val="center"/>
          </w:tcPr>
          <w:p w:rsidR="00A16C20" w:rsidRPr="00DA539D" w:rsidRDefault="00A16C20" w:rsidP="00A16C20">
            <w:pPr>
              <w:pStyle w:val="a3"/>
              <w:jc w:val="center"/>
              <w:rPr>
                <w:i w:val="0"/>
                <w:sz w:val="20"/>
              </w:rPr>
            </w:pPr>
            <w:r w:rsidRPr="00DA539D">
              <w:rPr>
                <w:i w:val="0"/>
                <w:spacing w:val="-4"/>
                <w:sz w:val="20"/>
              </w:rPr>
              <w:t>«ЗА»</w:t>
            </w:r>
          </w:p>
        </w:tc>
        <w:tc>
          <w:tcPr>
            <w:tcW w:w="1843" w:type="dxa"/>
            <w:vAlign w:val="center"/>
          </w:tcPr>
          <w:p w:rsidR="00A16C20" w:rsidRPr="00801A4E" w:rsidRDefault="00A16C20" w:rsidP="00A16C20">
            <w:pPr>
              <w:pStyle w:val="a9"/>
              <w:jc w:val="center"/>
              <w:rPr>
                <w:b/>
                <w:sz w:val="28"/>
                <w:szCs w:val="28"/>
              </w:rPr>
            </w:pPr>
          </w:p>
        </w:tc>
        <w:tc>
          <w:tcPr>
            <w:tcW w:w="1842" w:type="dxa"/>
            <w:vAlign w:val="center"/>
          </w:tcPr>
          <w:p w:rsidR="00A16C20" w:rsidRPr="00DA539D" w:rsidRDefault="00A16C20" w:rsidP="00A16C20">
            <w:pPr>
              <w:pStyle w:val="a3"/>
              <w:jc w:val="center"/>
              <w:rPr>
                <w:i w:val="0"/>
                <w:sz w:val="20"/>
              </w:rPr>
            </w:pPr>
            <w:r w:rsidRPr="00DA539D">
              <w:rPr>
                <w:i w:val="0"/>
                <w:spacing w:val="-2"/>
                <w:sz w:val="20"/>
              </w:rPr>
              <w:t>«ПРОТИ»</w:t>
            </w:r>
          </w:p>
        </w:tc>
      </w:tr>
    </w:tbl>
    <w:p w:rsidR="004523CB" w:rsidRDefault="004523CB" w:rsidP="00877982">
      <w:pPr>
        <w:spacing w:before="300"/>
        <w:rPr>
          <w:sz w:val="24"/>
        </w:rPr>
      </w:pPr>
      <w:r>
        <w:rPr>
          <w:sz w:val="24"/>
          <w:u w:val="single"/>
        </w:rPr>
        <w:t>Питання</w:t>
      </w:r>
      <w:r>
        <w:rPr>
          <w:spacing w:val="-4"/>
          <w:sz w:val="24"/>
          <w:u w:val="single"/>
        </w:rPr>
        <w:t xml:space="preserve"> </w:t>
      </w:r>
      <w:r>
        <w:rPr>
          <w:sz w:val="24"/>
          <w:u w:val="single"/>
        </w:rPr>
        <w:t>порядку</w:t>
      </w:r>
      <w:r>
        <w:rPr>
          <w:spacing w:val="-9"/>
          <w:sz w:val="24"/>
          <w:u w:val="single"/>
        </w:rPr>
        <w:t xml:space="preserve"> </w:t>
      </w:r>
      <w:r>
        <w:rPr>
          <w:sz w:val="24"/>
          <w:u w:val="single"/>
        </w:rPr>
        <w:t>денного</w:t>
      </w:r>
      <w:r w:rsidR="00463A1A">
        <w:rPr>
          <w:sz w:val="24"/>
          <w:u w:val="single"/>
        </w:rPr>
        <w:t xml:space="preserve"> № 5</w:t>
      </w:r>
      <w:r>
        <w:rPr>
          <w:sz w:val="24"/>
          <w:u w:val="single"/>
        </w:rPr>
        <w:t>, винесене</w:t>
      </w:r>
      <w:r>
        <w:rPr>
          <w:spacing w:val="-2"/>
          <w:sz w:val="24"/>
          <w:u w:val="single"/>
        </w:rPr>
        <w:t xml:space="preserve"> </w:t>
      </w:r>
      <w:r>
        <w:rPr>
          <w:sz w:val="24"/>
          <w:u w:val="single"/>
        </w:rPr>
        <w:t>на</w:t>
      </w:r>
      <w:r>
        <w:rPr>
          <w:spacing w:val="-1"/>
          <w:sz w:val="24"/>
          <w:u w:val="single"/>
        </w:rPr>
        <w:t xml:space="preserve"> </w:t>
      </w:r>
      <w:r>
        <w:rPr>
          <w:spacing w:val="-2"/>
          <w:sz w:val="24"/>
          <w:u w:val="single"/>
        </w:rPr>
        <w:t>голосування:</w:t>
      </w:r>
    </w:p>
    <w:p w:rsidR="004523CB" w:rsidRPr="004523CB" w:rsidRDefault="004523CB" w:rsidP="004523CB">
      <w:pPr>
        <w:pStyle w:val="a3"/>
        <w:tabs>
          <w:tab w:val="left" w:pos="284"/>
        </w:tabs>
        <w:spacing w:before="4"/>
        <w:jc w:val="both"/>
        <w:rPr>
          <w:b/>
          <w:bCs/>
          <w:i w:val="0"/>
          <w:lang w:val="ru-RU"/>
        </w:rPr>
      </w:pPr>
      <w:r w:rsidRPr="004523CB">
        <w:rPr>
          <w:b/>
          <w:bCs/>
          <w:i w:val="0"/>
        </w:rPr>
        <w:t xml:space="preserve">Припинення </w:t>
      </w:r>
      <w:r w:rsidR="005240C1" w:rsidRPr="005240C1">
        <w:rPr>
          <w:b/>
          <w:bCs/>
          <w:i w:val="0"/>
        </w:rPr>
        <w:t xml:space="preserve">повноважень членів Наглядової ради </w:t>
      </w:r>
      <w:proofErr w:type="spellStart"/>
      <w:r w:rsidR="005240C1" w:rsidRPr="005240C1">
        <w:rPr>
          <w:b/>
          <w:bCs/>
          <w:i w:val="0"/>
        </w:rPr>
        <w:t>Полікомбанку</w:t>
      </w:r>
      <w:proofErr w:type="spellEnd"/>
      <w:r w:rsidRPr="004523CB">
        <w:rPr>
          <w:b/>
          <w:bCs/>
          <w:i w:val="0"/>
        </w:rPr>
        <w:t>.</w:t>
      </w:r>
    </w:p>
    <w:p w:rsidR="00A16C20" w:rsidRPr="00B713BF" w:rsidRDefault="00A16C20" w:rsidP="004523CB">
      <w:pPr>
        <w:pStyle w:val="a3"/>
        <w:tabs>
          <w:tab w:val="left" w:pos="284"/>
        </w:tabs>
        <w:spacing w:before="4"/>
        <w:jc w:val="both"/>
        <w:rPr>
          <w:i w:val="0"/>
          <w:u w:val="single"/>
        </w:rPr>
      </w:pPr>
      <w:proofErr w:type="spellStart"/>
      <w:r w:rsidRPr="00B713BF">
        <w:rPr>
          <w:i w:val="0"/>
          <w:u w:val="single"/>
        </w:rPr>
        <w:t>Проєкт</w:t>
      </w:r>
      <w:proofErr w:type="spellEnd"/>
      <w:r w:rsidRPr="00B713BF">
        <w:rPr>
          <w:i w:val="0"/>
          <w:spacing w:val="-4"/>
          <w:u w:val="single"/>
        </w:rPr>
        <w:t xml:space="preserve"> </w:t>
      </w:r>
      <w:r w:rsidRPr="00B713BF">
        <w:rPr>
          <w:i w:val="0"/>
          <w:spacing w:val="-2"/>
          <w:u w:val="single"/>
        </w:rPr>
        <w:t>рішення:</w:t>
      </w:r>
    </w:p>
    <w:p w:rsidR="005240C1" w:rsidRPr="005240C1" w:rsidRDefault="005240C1" w:rsidP="005240C1">
      <w:pPr>
        <w:keepNext/>
        <w:tabs>
          <w:tab w:val="left" w:pos="993"/>
        </w:tabs>
        <w:ind w:left="567"/>
        <w:jc w:val="both"/>
        <w:rPr>
          <w:iCs/>
          <w:sz w:val="24"/>
          <w:szCs w:val="24"/>
        </w:rPr>
      </w:pPr>
      <w:r w:rsidRPr="005240C1">
        <w:rPr>
          <w:iCs/>
          <w:sz w:val="24"/>
          <w:szCs w:val="24"/>
        </w:rPr>
        <w:t xml:space="preserve">Припинити повноваження діючого складу Наглядової ради, а саме: </w:t>
      </w:r>
    </w:p>
    <w:p w:rsidR="005240C1" w:rsidRPr="005240C1" w:rsidRDefault="005240C1" w:rsidP="005240C1">
      <w:pPr>
        <w:numPr>
          <w:ilvl w:val="0"/>
          <w:numId w:val="12"/>
        </w:numPr>
        <w:tabs>
          <w:tab w:val="left" w:pos="851"/>
        </w:tabs>
        <w:adjustRightInd w:val="0"/>
        <w:ind w:left="0" w:firstLine="567"/>
        <w:jc w:val="both"/>
        <w:rPr>
          <w:iCs/>
          <w:sz w:val="24"/>
          <w:szCs w:val="24"/>
        </w:rPr>
      </w:pPr>
      <w:r w:rsidRPr="005240C1">
        <w:rPr>
          <w:iCs/>
          <w:sz w:val="24"/>
          <w:szCs w:val="24"/>
        </w:rPr>
        <w:t xml:space="preserve">Бурмаки Миколи Олексійовича – незалежного </w:t>
      </w:r>
      <w:r w:rsidR="00C53DA1">
        <w:rPr>
          <w:iCs/>
          <w:sz w:val="24"/>
          <w:szCs w:val="24"/>
        </w:rPr>
        <w:t>директора</w:t>
      </w:r>
      <w:r w:rsidRPr="005240C1">
        <w:rPr>
          <w:iCs/>
          <w:sz w:val="24"/>
          <w:szCs w:val="24"/>
        </w:rPr>
        <w:t>;</w:t>
      </w:r>
    </w:p>
    <w:p w:rsidR="005240C1" w:rsidRPr="005240C1" w:rsidRDefault="005240C1" w:rsidP="005240C1">
      <w:pPr>
        <w:numPr>
          <w:ilvl w:val="0"/>
          <w:numId w:val="12"/>
        </w:numPr>
        <w:tabs>
          <w:tab w:val="left" w:pos="851"/>
        </w:tabs>
        <w:adjustRightInd w:val="0"/>
        <w:ind w:left="0" w:firstLine="567"/>
        <w:jc w:val="both"/>
        <w:rPr>
          <w:iCs/>
          <w:sz w:val="24"/>
          <w:szCs w:val="24"/>
        </w:rPr>
      </w:pPr>
      <w:proofErr w:type="spellStart"/>
      <w:r w:rsidRPr="005240C1">
        <w:rPr>
          <w:iCs/>
          <w:sz w:val="24"/>
          <w:szCs w:val="24"/>
        </w:rPr>
        <w:t>Згоніка</w:t>
      </w:r>
      <w:proofErr w:type="spellEnd"/>
      <w:r w:rsidRPr="005240C1">
        <w:rPr>
          <w:iCs/>
          <w:sz w:val="24"/>
          <w:szCs w:val="24"/>
        </w:rPr>
        <w:t xml:space="preserve"> Сергія Володимировича – незалежного </w:t>
      </w:r>
      <w:r w:rsidR="00C53DA1">
        <w:rPr>
          <w:iCs/>
          <w:sz w:val="24"/>
          <w:szCs w:val="24"/>
        </w:rPr>
        <w:t>директора</w:t>
      </w:r>
      <w:r w:rsidRPr="005240C1">
        <w:rPr>
          <w:iCs/>
          <w:sz w:val="24"/>
          <w:szCs w:val="24"/>
        </w:rPr>
        <w:t>;</w:t>
      </w:r>
    </w:p>
    <w:p w:rsidR="005240C1" w:rsidRPr="005240C1" w:rsidRDefault="005240C1" w:rsidP="005240C1">
      <w:pPr>
        <w:numPr>
          <w:ilvl w:val="0"/>
          <w:numId w:val="12"/>
        </w:numPr>
        <w:tabs>
          <w:tab w:val="left" w:pos="851"/>
        </w:tabs>
        <w:adjustRightInd w:val="0"/>
        <w:ind w:left="0" w:firstLine="567"/>
        <w:jc w:val="both"/>
        <w:rPr>
          <w:iCs/>
          <w:sz w:val="24"/>
          <w:szCs w:val="24"/>
        </w:rPr>
      </w:pPr>
      <w:r w:rsidRPr="005240C1">
        <w:rPr>
          <w:iCs/>
          <w:sz w:val="24"/>
          <w:szCs w:val="24"/>
        </w:rPr>
        <w:t>Радченка Миколи Олексійовича – представника акціонера;</w:t>
      </w:r>
    </w:p>
    <w:p w:rsidR="00A16C20" w:rsidRPr="005240C1" w:rsidRDefault="005240C1" w:rsidP="005240C1">
      <w:pPr>
        <w:numPr>
          <w:ilvl w:val="0"/>
          <w:numId w:val="12"/>
        </w:numPr>
        <w:tabs>
          <w:tab w:val="left" w:pos="851"/>
        </w:tabs>
        <w:adjustRightInd w:val="0"/>
        <w:spacing w:after="120"/>
        <w:ind w:left="0" w:firstLine="567"/>
        <w:jc w:val="both"/>
        <w:rPr>
          <w:iCs/>
          <w:sz w:val="24"/>
          <w:szCs w:val="24"/>
        </w:rPr>
      </w:pPr>
      <w:proofErr w:type="spellStart"/>
      <w:r w:rsidRPr="005240C1">
        <w:rPr>
          <w:iCs/>
          <w:sz w:val="24"/>
          <w:szCs w:val="24"/>
        </w:rPr>
        <w:t>Тарасовця</w:t>
      </w:r>
      <w:proofErr w:type="spellEnd"/>
      <w:r w:rsidRPr="005240C1">
        <w:rPr>
          <w:iCs/>
          <w:sz w:val="24"/>
          <w:szCs w:val="24"/>
        </w:rPr>
        <w:t xml:space="preserve"> Юрія Миколайовича – акціонера</w:t>
      </w:r>
      <w:r w:rsidR="004523CB" w:rsidRPr="005240C1">
        <w:rPr>
          <w:iCs/>
          <w:sz w:val="24"/>
          <w:szCs w:val="24"/>
        </w:rPr>
        <w:t>.</w:t>
      </w:r>
    </w:p>
    <w:tbl>
      <w:tblPr>
        <w:tblStyle w:val="a6"/>
        <w:tblW w:w="0" w:type="auto"/>
        <w:tblInd w:w="250" w:type="dxa"/>
        <w:tblLayout w:type="fixed"/>
        <w:tblLook w:val="04A0" w:firstRow="1" w:lastRow="0" w:firstColumn="1" w:lastColumn="0" w:noHBand="0" w:noVBand="1"/>
      </w:tblPr>
      <w:tblGrid>
        <w:gridCol w:w="2807"/>
        <w:gridCol w:w="1729"/>
        <w:gridCol w:w="1843"/>
        <w:gridCol w:w="1843"/>
        <w:gridCol w:w="1842"/>
      </w:tblGrid>
      <w:tr w:rsidR="00A16C20" w:rsidTr="00A16C20">
        <w:tc>
          <w:tcPr>
            <w:tcW w:w="2807" w:type="dxa"/>
          </w:tcPr>
          <w:p w:rsidR="00A16C20" w:rsidRPr="00DA539D" w:rsidRDefault="00A16C20" w:rsidP="00A16C20">
            <w:pPr>
              <w:spacing w:before="169" w:after="169"/>
              <w:jc w:val="center"/>
              <w:rPr>
                <w:b/>
                <w:sz w:val="20"/>
              </w:rPr>
            </w:pPr>
            <w:r w:rsidRPr="00DA539D">
              <w:rPr>
                <w:b/>
                <w:sz w:val="20"/>
              </w:rPr>
              <w:t>ГОЛОСУВАННЯ</w:t>
            </w:r>
          </w:p>
        </w:tc>
        <w:tc>
          <w:tcPr>
            <w:tcW w:w="1729" w:type="dxa"/>
            <w:vAlign w:val="center"/>
          </w:tcPr>
          <w:p w:rsidR="00A16C20" w:rsidRPr="00801A4E" w:rsidRDefault="00A16C20" w:rsidP="00A16C20">
            <w:pPr>
              <w:pStyle w:val="a3"/>
              <w:jc w:val="center"/>
              <w:rPr>
                <w:b/>
                <w:i w:val="0"/>
                <w:sz w:val="28"/>
                <w:szCs w:val="28"/>
              </w:rPr>
            </w:pPr>
          </w:p>
        </w:tc>
        <w:tc>
          <w:tcPr>
            <w:tcW w:w="1843" w:type="dxa"/>
            <w:vAlign w:val="center"/>
          </w:tcPr>
          <w:p w:rsidR="00A16C20" w:rsidRPr="00DA539D" w:rsidRDefault="00A16C20" w:rsidP="00A16C20">
            <w:pPr>
              <w:pStyle w:val="a3"/>
              <w:jc w:val="center"/>
              <w:rPr>
                <w:i w:val="0"/>
                <w:sz w:val="20"/>
              </w:rPr>
            </w:pPr>
            <w:r w:rsidRPr="00DA539D">
              <w:rPr>
                <w:i w:val="0"/>
                <w:spacing w:val="-4"/>
                <w:sz w:val="20"/>
              </w:rPr>
              <w:t>«ЗА»</w:t>
            </w:r>
          </w:p>
        </w:tc>
        <w:tc>
          <w:tcPr>
            <w:tcW w:w="1843" w:type="dxa"/>
            <w:vAlign w:val="center"/>
          </w:tcPr>
          <w:p w:rsidR="00A16C20" w:rsidRPr="00801A4E" w:rsidRDefault="00A16C20" w:rsidP="00A16C20">
            <w:pPr>
              <w:pStyle w:val="a9"/>
              <w:jc w:val="center"/>
              <w:rPr>
                <w:b/>
                <w:sz w:val="28"/>
                <w:szCs w:val="28"/>
              </w:rPr>
            </w:pPr>
          </w:p>
        </w:tc>
        <w:tc>
          <w:tcPr>
            <w:tcW w:w="1842" w:type="dxa"/>
            <w:vAlign w:val="center"/>
          </w:tcPr>
          <w:p w:rsidR="00A16C20" w:rsidRPr="00DA539D" w:rsidRDefault="00A16C20" w:rsidP="00A16C20">
            <w:pPr>
              <w:pStyle w:val="a3"/>
              <w:jc w:val="center"/>
              <w:rPr>
                <w:i w:val="0"/>
                <w:sz w:val="20"/>
              </w:rPr>
            </w:pPr>
            <w:r w:rsidRPr="00DA539D">
              <w:rPr>
                <w:i w:val="0"/>
                <w:spacing w:val="-2"/>
                <w:sz w:val="20"/>
              </w:rPr>
              <w:t>«ПРОТИ»</w:t>
            </w:r>
          </w:p>
        </w:tc>
      </w:tr>
    </w:tbl>
    <w:p w:rsidR="004523CB" w:rsidRDefault="004523CB" w:rsidP="00AD41FE">
      <w:pPr>
        <w:spacing w:before="300"/>
        <w:rPr>
          <w:sz w:val="24"/>
        </w:rPr>
      </w:pPr>
      <w:r>
        <w:rPr>
          <w:sz w:val="24"/>
          <w:u w:val="single"/>
        </w:rPr>
        <w:t>Питання</w:t>
      </w:r>
      <w:r>
        <w:rPr>
          <w:spacing w:val="-4"/>
          <w:sz w:val="24"/>
          <w:u w:val="single"/>
        </w:rPr>
        <w:t xml:space="preserve"> </w:t>
      </w:r>
      <w:r>
        <w:rPr>
          <w:sz w:val="24"/>
          <w:u w:val="single"/>
        </w:rPr>
        <w:t>порядку</w:t>
      </w:r>
      <w:r>
        <w:rPr>
          <w:spacing w:val="-9"/>
          <w:sz w:val="24"/>
          <w:u w:val="single"/>
        </w:rPr>
        <w:t xml:space="preserve"> </w:t>
      </w:r>
      <w:r>
        <w:rPr>
          <w:sz w:val="24"/>
          <w:u w:val="single"/>
        </w:rPr>
        <w:t>денного</w:t>
      </w:r>
      <w:r w:rsidR="00463A1A">
        <w:rPr>
          <w:sz w:val="24"/>
          <w:u w:val="single"/>
        </w:rPr>
        <w:t xml:space="preserve"> № 7</w:t>
      </w:r>
      <w:r>
        <w:rPr>
          <w:sz w:val="24"/>
          <w:u w:val="single"/>
        </w:rPr>
        <w:t>, винесене</w:t>
      </w:r>
      <w:r>
        <w:rPr>
          <w:spacing w:val="-2"/>
          <w:sz w:val="24"/>
          <w:u w:val="single"/>
        </w:rPr>
        <w:t xml:space="preserve"> </w:t>
      </w:r>
      <w:r>
        <w:rPr>
          <w:sz w:val="24"/>
          <w:u w:val="single"/>
        </w:rPr>
        <w:t>на</w:t>
      </w:r>
      <w:r>
        <w:rPr>
          <w:spacing w:val="-1"/>
          <w:sz w:val="24"/>
          <w:u w:val="single"/>
        </w:rPr>
        <w:t xml:space="preserve"> </w:t>
      </w:r>
      <w:r>
        <w:rPr>
          <w:spacing w:val="-2"/>
          <w:sz w:val="24"/>
          <w:u w:val="single"/>
        </w:rPr>
        <w:t>голосування:</w:t>
      </w:r>
    </w:p>
    <w:p w:rsidR="004523CB" w:rsidRPr="00AD41FE" w:rsidRDefault="004523CB" w:rsidP="004523CB">
      <w:pPr>
        <w:pStyle w:val="a3"/>
        <w:tabs>
          <w:tab w:val="left" w:pos="284"/>
        </w:tabs>
        <w:spacing w:before="4"/>
        <w:jc w:val="both"/>
        <w:rPr>
          <w:b/>
          <w:bCs/>
          <w:i w:val="0"/>
        </w:rPr>
      </w:pPr>
      <w:r w:rsidRPr="004523CB">
        <w:rPr>
          <w:b/>
          <w:bCs/>
          <w:i w:val="0"/>
        </w:rPr>
        <w:t xml:space="preserve">Затвердження </w:t>
      </w:r>
      <w:r w:rsidR="00AD41FE" w:rsidRPr="00AD41FE">
        <w:rPr>
          <w:b/>
          <w:bCs/>
          <w:i w:val="0"/>
        </w:rPr>
        <w:t>умов цивільно-правових договорів, що укладатимуться з членами Наглядової ради, встановлення розміру їх винагороди, обрання особи, уповноваженої на підписання цивільно-правових договорів з членами Наглядової Ради</w:t>
      </w:r>
      <w:r w:rsidRPr="004523CB">
        <w:rPr>
          <w:b/>
          <w:bCs/>
          <w:i w:val="0"/>
        </w:rPr>
        <w:t>.</w:t>
      </w:r>
    </w:p>
    <w:p w:rsidR="00A16C20" w:rsidRPr="00B713BF" w:rsidRDefault="00A16C20" w:rsidP="004523CB">
      <w:pPr>
        <w:pStyle w:val="a3"/>
        <w:tabs>
          <w:tab w:val="left" w:pos="284"/>
        </w:tabs>
        <w:spacing w:before="4"/>
        <w:jc w:val="both"/>
        <w:rPr>
          <w:i w:val="0"/>
          <w:u w:val="single"/>
        </w:rPr>
      </w:pPr>
      <w:proofErr w:type="spellStart"/>
      <w:r w:rsidRPr="00B713BF">
        <w:rPr>
          <w:i w:val="0"/>
          <w:u w:val="single"/>
        </w:rPr>
        <w:t>Проєкт</w:t>
      </w:r>
      <w:proofErr w:type="spellEnd"/>
      <w:r w:rsidRPr="00B713BF">
        <w:rPr>
          <w:i w:val="0"/>
          <w:spacing w:val="-4"/>
          <w:u w:val="single"/>
        </w:rPr>
        <w:t xml:space="preserve"> </w:t>
      </w:r>
      <w:r w:rsidRPr="00B713BF">
        <w:rPr>
          <w:i w:val="0"/>
          <w:spacing w:val="-2"/>
          <w:u w:val="single"/>
        </w:rPr>
        <w:t>рішення:</w:t>
      </w:r>
    </w:p>
    <w:p w:rsidR="00A16C20" w:rsidRPr="00A16C20" w:rsidRDefault="00A16C20" w:rsidP="00877982">
      <w:pPr>
        <w:widowControl/>
        <w:autoSpaceDE/>
        <w:autoSpaceDN/>
        <w:spacing w:after="120"/>
        <w:ind w:firstLine="567"/>
        <w:jc w:val="both"/>
        <w:rPr>
          <w:bCs/>
          <w:sz w:val="24"/>
          <w:szCs w:val="24"/>
          <w:lang w:eastAsia="uk-UA"/>
        </w:rPr>
      </w:pPr>
      <w:r w:rsidRPr="000B665A">
        <w:rPr>
          <w:bCs/>
          <w:sz w:val="24"/>
          <w:szCs w:val="24"/>
          <w:lang w:eastAsia="uk-UA"/>
        </w:rPr>
        <w:t xml:space="preserve">Затвердити </w:t>
      </w:r>
      <w:r w:rsidR="00AD41FE" w:rsidRPr="00AD41FE">
        <w:rPr>
          <w:bCs/>
          <w:sz w:val="24"/>
          <w:szCs w:val="24"/>
          <w:lang w:eastAsia="uk-UA"/>
        </w:rPr>
        <w:t xml:space="preserve">умови цивільно-правових договорів, що укладатимуться з членами Наглядової ради, в тому числі розмір їх винагороди. Уповноважити Голову Правління </w:t>
      </w:r>
      <w:proofErr w:type="spellStart"/>
      <w:r w:rsidR="00AD41FE" w:rsidRPr="00AD41FE">
        <w:rPr>
          <w:bCs/>
          <w:sz w:val="24"/>
          <w:szCs w:val="24"/>
          <w:lang w:eastAsia="uk-UA"/>
        </w:rPr>
        <w:t>Тарасовця</w:t>
      </w:r>
      <w:proofErr w:type="spellEnd"/>
      <w:r w:rsidR="00AD41FE" w:rsidRPr="00AD41FE">
        <w:rPr>
          <w:bCs/>
          <w:sz w:val="24"/>
          <w:szCs w:val="24"/>
          <w:lang w:eastAsia="uk-UA"/>
        </w:rPr>
        <w:t xml:space="preserve"> Миколу Павловича підписати цивільно-правові договори з членами Наглядової ради</w:t>
      </w:r>
      <w:r w:rsidR="004523CB" w:rsidRPr="004523CB">
        <w:rPr>
          <w:bCs/>
          <w:sz w:val="24"/>
          <w:szCs w:val="24"/>
          <w:lang w:eastAsia="uk-UA"/>
        </w:rPr>
        <w:t>.</w:t>
      </w:r>
    </w:p>
    <w:tbl>
      <w:tblPr>
        <w:tblStyle w:val="a6"/>
        <w:tblW w:w="0" w:type="auto"/>
        <w:tblInd w:w="250" w:type="dxa"/>
        <w:tblLayout w:type="fixed"/>
        <w:tblLook w:val="04A0" w:firstRow="1" w:lastRow="0" w:firstColumn="1" w:lastColumn="0" w:noHBand="0" w:noVBand="1"/>
      </w:tblPr>
      <w:tblGrid>
        <w:gridCol w:w="2807"/>
        <w:gridCol w:w="1729"/>
        <w:gridCol w:w="1843"/>
        <w:gridCol w:w="1843"/>
        <w:gridCol w:w="1842"/>
      </w:tblGrid>
      <w:tr w:rsidR="00A16C20" w:rsidTr="00A16C20">
        <w:tc>
          <w:tcPr>
            <w:tcW w:w="2807" w:type="dxa"/>
          </w:tcPr>
          <w:p w:rsidR="00A16C20" w:rsidRPr="00DA539D" w:rsidRDefault="00A16C20" w:rsidP="00A16C20">
            <w:pPr>
              <w:spacing w:before="169" w:after="169"/>
              <w:jc w:val="center"/>
              <w:rPr>
                <w:b/>
                <w:sz w:val="20"/>
              </w:rPr>
            </w:pPr>
            <w:r w:rsidRPr="00DA539D">
              <w:rPr>
                <w:b/>
                <w:sz w:val="20"/>
              </w:rPr>
              <w:t>ГОЛОСУВАННЯ</w:t>
            </w:r>
          </w:p>
        </w:tc>
        <w:tc>
          <w:tcPr>
            <w:tcW w:w="1729" w:type="dxa"/>
            <w:vAlign w:val="center"/>
          </w:tcPr>
          <w:p w:rsidR="00A16C20" w:rsidRPr="00801A4E" w:rsidRDefault="00A16C20" w:rsidP="00A16C20">
            <w:pPr>
              <w:pStyle w:val="a3"/>
              <w:jc w:val="center"/>
              <w:rPr>
                <w:b/>
                <w:i w:val="0"/>
                <w:sz w:val="28"/>
                <w:szCs w:val="28"/>
              </w:rPr>
            </w:pPr>
          </w:p>
        </w:tc>
        <w:tc>
          <w:tcPr>
            <w:tcW w:w="1843" w:type="dxa"/>
            <w:vAlign w:val="center"/>
          </w:tcPr>
          <w:p w:rsidR="00A16C20" w:rsidRPr="00DA539D" w:rsidRDefault="00A16C20" w:rsidP="00A16C20">
            <w:pPr>
              <w:pStyle w:val="a3"/>
              <w:jc w:val="center"/>
              <w:rPr>
                <w:i w:val="0"/>
                <w:sz w:val="20"/>
              </w:rPr>
            </w:pPr>
            <w:r w:rsidRPr="00DA539D">
              <w:rPr>
                <w:i w:val="0"/>
                <w:spacing w:val="-4"/>
                <w:sz w:val="20"/>
              </w:rPr>
              <w:t>«ЗА»</w:t>
            </w:r>
          </w:p>
        </w:tc>
        <w:tc>
          <w:tcPr>
            <w:tcW w:w="1843" w:type="dxa"/>
            <w:vAlign w:val="center"/>
          </w:tcPr>
          <w:p w:rsidR="00A16C20" w:rsidRPr="00801A4E" w:rsidRDefault="00A16C20" w:rsidP="00A16C20">
            <w:pPr>
              <w:pStyle w:val="a9"/>
              <w:jc w:val="center"/>
              <w:rPr>
                <w:b/>
                <w:sz w:val="28"/>
                <w:szCs w:val="28"/>
              </w:rPr>
            </w:pPr>
          </w:p>
        </w:tc>
        <w:tc>
          <w:tcPr>
            <w:tcW w:w="1842" w:type="dxa"/>
            <w:vAlign w:val="center"/>
          </w:tcPr>
          <w:p w:rsidR="00A16C20" w:rsidRPr="00DA539D" w:rsidRDefault="00A16C20" w:rsidP="00A16C20">
            <w:pPr>
              <w:pStyle w:val="a3"/>
              <w:jc w:val="center"/>
              <w:rPr>
                <w:i w:val="0"/>
                <w:sz w:val="20"/>
              </w:rPr>
            </w:pPr>
            <w:r w:rsidRPr="00DA539D">
              <w:rPr>
                <w:i w:val="0"/>
                <w:spacing w:val="-2"/>
                <w:sz w:val="20"/>
              </w:rPr>
              <w:t>«ПРОТИ»</w:t>
            </w:r>
          </w:p>
        </w:tc>
      </w:tr>
    </w:tbl>
    <w:p w:rsidR="005F5A49" w:rsidRDefault="005F5A49" w:rsidP="00877982">
      <w:pPr>
        <w:spacing w:before="300"/>
        <w:rPr>
          <w:sz w:val="24"/>
          <w:u w:val="single"/>
          <w:lang w:val="en-US"/>
        </w:rPr>
      </w:pPr>
      <w:r>
        <w:rPr>
          <w:sz w:val="24"/>
          <w:u w:val="single"/>
          <w:lang w:val="en-US"/>
        </w:rPr>
        <w:br w:type="page"/>
      </w:r>
    </w:p>
    <w:p w:rsidR="004523CB" w:rsidRDefault="004523CB" w:rsidP="00877982">
      <w:pPr>
        <w:spacing w:before="300"/>
        <w:rPr>
          <w:sz w:val="24"/>
        </w:rPr>
      </w:pPr>
      <w:r>
        <w:rPr>
          <w:sz w:val="24"/>
          <w:u w:val="single"/>
        </w:rPr>
        <w:lastRenderedPageBreak/>
        <w:t>Питання</w:t>
      </w:r>
      <w:r>
        <w:rPr>
          <w:spacing w:val="-4"/>
          <w:sz w:val="24"/>
          <w:u w:val="single"/>
        </w:rPr>
        <w:t xml:space="preserve"> </w:t>
      </w:r>
      <w:r>
        <w:rPr>
          <w:sz w:val="24"/>
          <w:u w:val="single"/>
        </w:rPr>
        <w:t>порядку</w:t>
      </w:r>
      <w:r>
        <w:rPr>
          <w:spacing w:val="-9"/>
          <w:sz w:val="24"/>
          <w:u w:val="single"/>
        </w:rPr>
        <w:t xml:space="preserve"> </w:t>
      </w:r>
      <w:r>
        <w:rPr>
          <w:sz w:val="24"/>
          <w:u w:val="single"/>
        </w:rPr>
        <w:t>денного</w:t>
      </w:r>
      <w:r w:rsidR="00463A1A">
        <w:rPr>
          <w:sz w:val="24"/>
          <w:u w:val="single"/>
        </w:rPr>
        <w:t xml:space="preserve"> № 8</w:t>
      </w:r>
      <w:r>
        <w:rPr>
          <w:sz w:val="24"/>
          <w:u w:val="single"/>
        </w:rPr>
        <w:t>, винесене</w:t>
      </w:r>
      <w:r>
        <w:rPr>
          <w:spacing w:val="-2"/>
          <w:sz w:val="24"/>
          <w:u w:val="single"/>
        </w:rPr>
        <w:t xml:space="preserve"> </w:t>
      </w:r>
      <w:r>
        <w:rPr>
          <w:sz w:val="24"/>
          <w:u w:val="single"/>
        </w:rPr>
        <w:t>на</w:t>
      </w:r>
      <w:r>
        <w:rPr>
          <w:spacing w:val="-1"/>
          <w:sz w:val="24"/>
          <w:u w:val="single"/>
        </w:rPr>
        <w:t xml:space="preserve"> </w:t>
      </w:r>
      <w:r>
        <w:rPr>
          <w:spacing w:val="-2"/>
          <w:sz w:val="24"/>
          <w:u w:val="single"/>
        </w:rPr>
        <w:t>голосування:</w:t>
      </w:r>
    </w:p>
    <w:p w:rsidR="00A16C20" w:rsidRPr="000B665A" w:rsidRDefault="004523CB" w:rsidP="00A16C20">
      <w:pPr>
        <w:pStyle w:val="a3"/>
        <w:tabs>
          <w:tab w:val="left" w:pos="284"/>
        </w:tabs>
        <w:spacing w:before="4"/>
        <w:jc w:val="both"/>
        <w:rPr>
          <w:b/>
          <w:bCs/>
          <w:i w:val="0"/>
        </w:rPr>
      </w:pPr>
      <w:r w:rsidRPr="004523CB">
        <w:rPr>
          <w:b/>
          <w:bCs/>
          <w:i w:val="0"/>
        </w:rPr>
        <w:t xml:space="preserve">Затвердження </w:t>
      </w:r>
      <w:r w:rsidR="00AD41FE" w:rsidRPr="00AD41FE">
        <w:rPr>
          <w:b/>
          <w:bCs/>
          <w:i w:val="0"/>
        </w:rPr>
        <w:t>Положення про Наглядову раду Акціонерного товариства "Полікомбанк" в новій редакції</w:t>
      </w:r>
      <w:r w:rsidRPr="004523CB">
        <w:rPr>
          <w:b/>
          <w:bCs/>
          <w:i w:val="0"/>
        </w:rPr>
        <w:t>.</w:t>
      </w:r>
    </w:p>
    <w:p w:rsidR="00A16C20" w:rsidRDefault="00A16C20" w:rsidP="00A16C20">
      <w:pPr>
        <w:rPr>
          <w:sz w:val="24"/>
        </w:rPr>
      </w:pPr>
      <w:proofErr w:type="spellStart"/>
      <w:r>
        <w:rPr>
          <w:sz w:val="24"/>
          <w:u w:val="single"/>
        </w:rPr>
        <w:t>Проєкт</w:t>
      </w:r>
      <w:proofErr w:type="spellEnd"/>
      <w:r>
        <w:rPr>
          <w:spacing w:val="-4"/>
          <w:sz w:val="24"/>
          <w:u w:val="single"/>
        </w:rPr>
        <w:t xml:space="preserve"> </w:t>
      </w:r>
      <w:r>
        <w:rPr>
          <w:spacing w:val="-2"/>
          <w:sz w:val="24"/>
          <w:u w:val="single"/>
        </w:rPr>
        <w:t>рішення:</w:t>
      </w:r>
    </w:p>
    <w:p w:rsidR="00A16C20" w:rsidRPr="004523CB" w:rsidRDefault="00A16C20" w:rsidP="00877982">
      <w:pPr>
        <w:widowControl/>
        <w:autoSpaceDE/>
        <w:autoSpaceDN/>
        <w:spacing w:after="120"/>
        <w:ind w:firstLine="567"/>
        <w:jc w:val="both"/>
        <w:rPr>
          <w:bCs/>
          <w:sz w:val="24"/>
          <w:szCs w:val="24"/>
          <w:lang w:val="ru-RU" w:eastAsia="uk-UA"/>
        </w:rPr>
      </w:pPr>
      <w:r w:rsidRPr="000B665A">
        <w:rPr>
          <w:bCs/>
          <w:sz w:val="24"/>
          <w:szCs w:val="24"/>
          <w:lang w:eastAsia="uk-UA"/>
        </w:rPr>
        <w:t xml:space="preserve">Затвердити </w:t>
      </w:r>
      <w:r w:rsidR="00AD41FE" w:rsidRPr="00AD41FE">
        <w:rPr>
          <w:bCs/>
          <w:sz w:val="24"/>
          <w:szCs w:val="24"/>
          <w:lang w:eastAsia="uk-UA"/>
        </w:rPr>
        <w:t>Положення про Наглядову раду Акціонерного товариства "Полікомбанк" в новій редакції. Доручити Головуючому та секретарю Загальних зборів акціонерів підписати Положення про Наглядову раду Акціонерного товариства "Полікомбанк" в новій редакції</w:t>
      </w:r>
      <w:r w:rsidR="004523CB" w:rsidRPr="004523CB">
        <w:rPr>
          <w:bCs/>
          <w:sz w:val="24"/>
          <w:szCs w:val="24"/>
          <w:lang w:eastAsia="uk-UA"/>
        </w:rPr>
        <w:t>.</w:t>
      </w:r>
    </w:p>
    <w:tbl>
      <w:tblPr>
        <w:tblStyle w:val="a6"/>
        <w:tblW w:w="0" w:type="auto"/>
        <w:tblInd w:w="250" w:type="dxa"/>
        <w:tblLayout w:type="fixed"/>
        <w:tblLook w:val="04A0" w:firstRow="1" w:lastRow="0" w:firstColumn="1" w:lastColumn="0" w:noHBand="0" w:noVBand="1"/>
      </w:tblPr>
      <w:tblGrid>
        <w:gridCol w:w="2807"/>
        <w:gridCol w:w="1729"/>
        <w:gridCol w:w="1843"/>
        <w:gridCol w:w="1843"/>
        <w:gridCol w:w="1842"/>
      </w:tblGrid>
      <w:tr w:rsidR="00A16C20" w:rsidTr="00A16C20">
        <w:tc>
          <w:tcPr>
            <w:tcW w:w="2807" w:type="dxa"/>
          </w:tcPr>
          <w:p w:rsidR="00A16C20" w:rsidRPr="00DA539D" w:rsidRDefault="00A16C20" w:rsidP="00A16C20">
            <w:pPr>
              <w:spacing w:before="169" w:after="169"/>
              <w:jc w:val="center"/>
              <w:rPr>
                <w:b/>
                <w:sz w:val="20"/>
              </w:rPr>
            </w:pPr>
            <w:r w:rsidRPr="00DA539D">
              <w:rPr>
                <w:b/>
                <w:sz w:val="20"/>
              </w:rPr>
              <w:t>ГОЛОСУВАННЯ</w:t>
            </w:r>
          </w:p>
        </w:tc>
        <w:tc>
          <w:tcPr>
            <w:tcW w:w="1729" w:type="dxa"/>
            <w:vAlign w:val="center"/>
          </w:tcPr>
          <w:p w:rsidR="00A16C20" w:rsidRPr="00801A4E" w:rsidRDefault="00A16C20" w:rsidP="00A16C20">
            <w:pPr>
              <w:pStyle w:val="a3"/>
              <w:jc w:val="center"/>
              <w:rPr>
                <w:b/>
                <w:i w:val="0"/>
                <w:sz w:val="28"/>
                <w:szCs w:val="28"/>
              </w:rPr>
            </w:pPr>
          </w:p>
        </w:tc>
        <w:tc>
          <w:tcPr>
            <w:tcW w:w="1843" w:type="dxa"/>
            <w:vAlign w:val="center"/>
          </w:tcPr>
          <w:p w:rsidR="00A16C20" w:rsidRPr="00DA539D" w:rsidRDefault="00A16C20" w:rsidP="00A16C20">
            <w:pPr>
              <w:pStyle w:val="a3"/>
              <w:jc w:val="center"/>
              <w:rPr>
                <w:i w:val="0"/>
                <w:sz w:val="20"/>
              </w:rPr>
            </w:pPr>
            <w:r w:rsidRPr="00DA539D">
              <w:rPr>
                <w:i w:val="0"/>
                <w:spacing w:val="-4"/>
                <w:sz w:val="20"/>
              </w:rPr>
              <w:t>«ЗА»</w:t>
            </w:r>
          </w:p>
        </w:tc>
        <w:tc>
          <w:tcPr>
            <w:tcW w:w="1843" w:type="dxa"/>
            <w:vAlign w:val="center"/>
          </w:tcPr>
          <w:p w:rsidR="00A16C20" w:rsidRPr="00801A4E" w:rsidRDefault="00A16C20" w:rsidP="00A16C20">
            <w:pPr>
              <w:pStyle w:val="a9"/>
              <w:jc w:val="center"/>
              <w:rPr>
                <w:b/>
                <w:sz w:val="28"/>
                <w:szCs w:val="28"/>
              </w:rPr>
            </w:pPr>
          </w:p>
        </w:tc>
        <w:tc>
          <w:tcPr>
            <w:tcW w:w="1842" w:type="dxa"/>
            <w:vAlign w:val="center"/>
          </w:tcPr>
          <w:p w:rsidR="00A16C20" w:rsidRPr="00DA539D" w:rsidRDefault="00A16C20" w:rsidP="00A16C20">
            <w:pPr>
              <w:pStyle w:val="a3"/>
              <w:jc w:val="center"/>
              <w:rPr>
                <w:i w:val="0"/>
                <w:sz w:val="20"/>
              </w:rPr>
            </w:pPr>
            <w:r w:rsidRPr="00DA539D">
              <w:rPr>
                <w:i w:val="0"/>
                <w:spacing w:val="-2"/>
                <w:sz w:val="20"/>
              </w:rPr>
              <w:t>«ПРОТИ»</w:t>
            </w:r>
          </w:p>
        </w:tc>
      </w:tr>
    </w:tbl>
    <w:p w:rsidR="00AD41FE" w:rsidRDefault="00AD41FE" w:rsidP="00AD41FE">
      <w:pPr>
        <w:spacing w:before="300"/>
        <w:rPr>
          <w:sz w:val="24"/>
        </w:rPr>
      </w:pPr>
      <w:r>
        <w:rPr>
          <w:sz w:val="24"/>
          <w:u w:val="single"/>
        </w:rPr>
        <w:t>Питання</w:t>
      </w:r>
      <w:r>
        <w:rPr>
          <w:spacing w:val="-4"/>
          <w:sz w:val="24"/>
          <w:u w:val="single"/>
        </w:rPr>
        <w:t xml:space="preserve"> </w:t>
      </w:r>
      <w:r>
        <w:rPr>
          <w:sz w:val="24"/>
          <w:u w:val="single"/>
        </w:rPr>
        <w:t>порядку</w:t>
      </w:r>
      <w:r>
        <w:rPr>
          <w:spacing w:val="-9"/>
          <w:sz w:val="24"/>
          <w:u w:val="single"/>
        </w:rPr>
        <w:t xml:space="preserve"> </w:t>
      </w:r>
      <w:r>
        <w:rPr>
          <w:sz w:val="24"/>
          <w:u w:val="single"/>
        </w:rPr>
        <w:t xml:space="preserve">денного № </w:t>
      </w:r>
      <w:r w:rsidRPr="00AD41FE">
        <w:rPr>
          <w:sz w:val="24"/>
          <w:u w:val="single"/>
          <w:lang w:val="ru-RU"/>
        </w:rPr>
        <w:t>9</w:t>
      </w:r>
      <w:r>
        <w:rPr>
          <w:sz w:val="24"/>
          <w:u w:val="single"/>
        </w:rPr>
        <w:t>, винесене</w:t>
      </w:r>
      <w:r>
        <w:rPr>
          <w:spacing w:val="-2"/>
          <w:sz w:val="24"/>
          <w:u w:val="single"/>
        </w:rPr>
        <w:t xml:space="preserve"> </w:t>
      </w:r>
      <w:r>
        <w:rPr>
          <w:sz w:val="24"/>
          <w:u w:val="single"/>
        </w:rPr>
        <w:t>на</w:t>
      </w:r>
      <w:r>
        <w:rPr>
          <w:spacing w:val="-1"/>
          <w:sz w:val="24"/>
          <w:u w:val="single"/>
        </w:rPr>
        <w:t xml:space="preserve"> </w:t>
      </w:r>
      <w:r>
        <w:rPr>
          <w:spacing w:val="-2"/>
          <w:sz w:val="24"/>
          <w:u w:val="single"/>
        </w:rPr>
        <w:t>голосування:</w:t>
      </w:r>
    </w:p>
    <w:p w:rsidR="00AD41FE" w:rsidRPr="000B665A" w:rsidRDefault="00AD41FE" w:rsidP="00AD41FE">
      <w:pPr>
        <w:pStyle w:val="a3"/>
        <w:tabs>
          <w:tab w:val="left" w:pos="284"/>
        </w:tabs>
        <w:spacing w:before="4"/>
        <w:jc w:val="both"/>
        <w:rPr>
          <w:b/>
          <w:bCs/>
          <w:i w:val="0"/>
        </w:rPr>
      </w:pPr>
      <w:r w:rsidRPr="004523CB">
        <w:rPr>
          <w:b/>
          <w:bCs/>
          <w:i w:val="0"/>
        </w:rPr>
        <w:t xml:space="preserve">Затвердження </w:t>
      </w:r>
      <w:r w:rsidRPr="00AD41FE">
        <w:rPr>
          <w:b/>
          <w:bCs/>
          <w:i w:val="0"/>
        </w:rPr>
        <w:t>Кодексу корпоративного управління Акціонерного товариства "Полікомбанк" в новій редакції</w:t>
      </w:r>
      <w:r w:rsidRPr="004523CB">
        <w:rPr>
          <w:b/>
          <w:bCs/>
          <w:i w:val="0"/>
        </w:rPr>
        <w:t>.</w:t>
      </w:r>
    </w:p>
    <w:p w:rsidR="00AD41FE" w:rsidRDefault="00AD41FE" w:rsidP="00AD41FE">
      <w:pPr>
        <w:rPr>
          <w:sz w:val="24"/>
        </w:rPr>
      </w:pPr>
      <w:proofErr w:type="spellStart"/>
      <w:r>
        <w:rPr>
          <w:sz w:val="24"/>
          <w:u w:val="single"/>
        </w:rPr>
        <w:t>Проєкт</w:t>
      </w:r>
      <w:proofErr w:type="spellEnd"/>
      <w:r>
        <w:rPr>
          <w:spacing w:val="-4"/>
          <w:sz w:val="24"/>
          <w:u w:val="single"/>
        </w:rPr>
        <w:t xml:space="preserve"> </w:t>
      </w:r>
      <w:r>
        <w:rPr>
          <w:spacing w:val="-2"/>
          <w:sz w:val="24"/>
          <w:u w:val="single"/>
        </w:rPr>
        <w:t>рішення:</w:t>
      </w:r>
    </w:p>
    <w:p w:rsidR="00AD41FE" w:rsidRPr="004523CB" w:rsidRDefault="00AD41FE" w:rsidP="00AD41FE">
      <w:pPr>
        <w:widowControl/>
        <w:autoSpaceDE/>
        <w:autoSpaceDN/>
        <w:spacing w:after="120"/>
        <w:ind w:firstLine="567"/>
        <w:jc w:val="both"/>
        <w:rPr>
          <w:bCs/>
          <w:sz w:val="24"/>
          <w:szCs w:val="24"/>
          <w:lang w:val="ru-RU" w:eastAsia="uk-UA"/>
        </w:rPr>
      </w:pPr>
      <w:r w:rsidRPr="000B665A">
        <w:rPr>
          <w:bCs/>
          <w:sz w:val="24"/>
          <w:szCs w:val="24"/>
          <w:lang w:eastAsia="uk-UA"/>
        </w:rPr>
        <w:t xml:space="preserve">Затвердити </w:t>
      </w:r>
      <w:r w:rsidRPr="00AD41FE">
        <w:rPr>
          <w:bCs/>
          <w:sz w:val="24"/>
          <w:szCs w:val="24"/>
          <w:lang w:eastAsia="uk-UA"/>
        </w:rPr>
        <w:t>Кодекс корпоративного управління Акціонерного товариства "Полікомбанк" в новій редакції. Доручити Головуючому та секретарю Загальних зборів акціонерів підписати Кодекс корпоративного управління Акціонерного товариства "Полікомбанк" в новій редакції</w:t>
      </w:r>
      <w:r w:rsidRPr="004523CB">
        <w:rPr>
          <w:bCs/>
          <w:sz w:val="24"/>
          <w:szCs w:val="24"/>
          <w:lang w:eastAsia="uk-UA"/>
        </w:rPr>
        <w:t>.</w:t>
      </w:r>
    </w:p>
    <w:tbl>
      <w:tblPr>
        <w:tblStyle w:val="a6"/>
        <w:tblW w:w="0" w:type="auto"/>
        <w:tblInd w:w="250" w:type="dxa"/>
        <w:tblLayout w:type="fixed"/>
        <w:tblLook w:val="04A0" w:firstRow="1" w:lastRow="0" w:firstColumn="1" w:lastColumn="0" w:noHBand="0" w:noVBand="1"/>
      </w:tblPr>
      <w:tblGrid>
        <w:gridCol w:w="2807"/>
        <w:gridCol w:w="1729"/>
        <w:gridCol w:w="1843"/>
        <w:gridCol w:w="1843"/>
        <w:gridCol w:w="1842"/>
      </w:tblGrid>
      <w:tr w:rsidR="00AD41FE" w:rsidTr="00C53DA1">
        <w:tc>
          <w:tcPr>
            <w:tcW w:w="2807" w:type="dxa"/>
          </w:tcPr>
          <w:p w:rsidR="00AD41FE" w:rsidRPr="00DA539D" w:rsidRDefault="00AD41FE" w:rsidP="00C53DA1">
            <w:pPr>
              <w:spacing w:before="169" w:after="169"/>
              <w:jc w:val="center"/>
              <w:rPr>
                <w:b/>
                <w:sz w:val="20"/>
              </w:rPr>
            </w:pPr>
            <w:r w:rsidRPr="00DA539D">
              <w:rPr>
                <w:b/>
                <w:sz w:val="20"/>
              </w:rPr>
              <w:t>ГОЛОСУВАННЯ</w:t>
            </w:r>
          </w:p>
        </w:tc>
        <w:tc>
          <w:tcPr>
            <w:tcW w:w="1729" w:type="dxa"/>
            <w:vAlign w:val="center"/>
          </w:tcPr>
          <w:p w:rsidR="00AD41FE" w:rsidRPr="00801A4E" w:rsidRDefault="00AD41FE" w:rsidP="00C53DA1">
            <w:pPr>
              <w:pStyle w:val="a3"/>
              <w:jc w:val="center"/>
              <w:rPr>
                <w:b/>
                <w:i w:val="0"/>
                <w:sz w:val="28"/>
                <w:szCs w:val="28"/>
              </w:rPr>
            </w:pPr>
          </w:p>
        </w:tc>
        <w:tc>
          <w:tcPr>
            <w:tcW w:w="1843" w:type="dxa"/>
            <w:vAlign w:val="center"/>
          </w:tcPr>
          <w:p w:rsidR="00AD41FE" w:rsidRPr="00DA539D" w:rsidRDefault="00AD41FE" w:rsidP="00C53DA1">
            <w:pPr>
              <w:pStyle w:val="a3"/>
              <w:jc w:val="center"/>
              <w:rPr>
                <w:i w:val="0"/>
                <w:sz w:val="20"/>
              </w:rPr>
            </w:pPr>
            <w:r w:rsidRPr="00DA539D">
              <w:rPr>
                <w:i w:val="0"/>
                <w:spacing w:val="-4"/>
                <w:sz w:val="20"/>
              </w:rPr>
              <w:t>«ЗА»</w:t>
            </w:r>
          </w:p>
        </w:tc>
        <w:tc>
          <w:tcPr>
            <w:tcW w:w="1843" w:type="dxa"/>
            <w:vAlign w:val="center"/>
          </w:tcPr>
          <w:p w:rsidR="00AD41FE" w:rsidRPr="00801A4E" w:rsidRDefault="00AD41FE" w:rsidP="00C53DA1">
            <w:pPr>
              <w:pStyle w:val="a9"/>
              <w:jc w:val="center"/>
              <w:rPr>
                <w:b/>
                <w:sz w:val="28"/>
                <w:szCs w:val="28"/>
              </w:rPr>
            </w:pPr>
          </w:p>
        </w:tc>
        <w:tc>
          <w:tcPr>
            <w:tcW w:w="1842" w:type="dxa"/>
            <w:vAlign w:val="center"/>
          </w:tcPr>
          <w:p w:rsidR="00AD41FE" w:rsidRPr="00DA539D" w:rsidRDefault="00AD41FE" w:rsidP="00C53DA1">
            <w:pPr>
              <w:pStyle w:val="a3"/>
              <w:jc w:val="center"/>
              <w:rPr>
                <w:i w:val="0"/>
                <w:sz w:val="20"/>
              </w:rPr>
            </w:pPr>
            <w:r w:rsidRPr="00DA539D">
              <w:rPr>
                <w:i w:val="0"/>
                <w:spacing w:val="-2"/>
                <w:sz w:val="20"/>
              </w:rPr>
              <w:t>«ПРОТИ»</w:t>
            </w:r>
          </w:p>
        </w:tc>
      </w:tr>
    </w:tbl>
    <w:p w:rsidR="00AD41FE" w:rsidRDefault="00AD41FE" w:rsidP="00AD41FE">
      <w:pPr>
        <w:spacing w:before="300"/>
        <w:rPr>
          <w:sz w:val="24"/>
        </w:rPr>
      </w:pPr>
      <w:r>
        <w:rPr>
          <w:sz w:val="24"/>
          <w:u w:val="single"/>
        </w:rPr>
        <w:t>Питання</w:t>
      </w:r>
      <w:r>
        <w:rPr>
          <w:spacing w:val="-4"/>
          <w:sz w:val="24"/>
          <w:u w:val="single"/>
        </w:rPr>
        <w:t xml:space="preserve"> </w:t>
      </w:r>
      <w:r>
        <w:rPr>
          <w:sz w:val="24"/>
          <w:u w:val="single"/>
        </w:rPr>
        <w:t>порядку</w:t>
      </w:r>
      <w:r>
        <w:rPr>
          <w:spacing w:val="-9"/>
          <w:sz w:val="24"/>
          <w:u w:val="single"/>
        </w:rPr>
        <w:t xml:space="preserve"> </w:t>
      </w:r>
      <w:r>
        <w:rPr>
          <w:sz w:val="24"/>
          <w:u w:val="single"/>
        </w:rPr>
        <w:t xml:space="preserve">денного № </w:t>
      </w:r>
      <w:r w:rsidRPr="00AD41FE">
        <w:rPr>
          <w:sz w:val="24"/>
          <w:u w:val="single"/>
          <w:lang w:val="ru-RU"/>
        </w:rPr>
        <w:t>10</w:t>
      </w:r>
      <w:r>
        <w:rPr>
          <w:sz w:val="24"/>
          <w:u w:val="single"/>
        </w:rPr>
        <w:t>, винесене</w:t>
      </w:r>
      <w:r>
        <w:rPr>
          <w:spacing w:val="-2"/>
          <w:sz w:val="24"/>
          <w:u w:val="single"/>
        </w:rPr>
        <w:t xml:space="preserve"> </w:t>
      </w:r>
      <w:r>
        <w:rPr>
          <w:sz w:val="24"/>
          <w:u w:val="single"/>
        </w:rPr>
        <w:t>на</w:t>
      </w:r>
      <w:r>
        <w:rPr>
          <w:spacing w:val="-1"/>
          <w:sz w:val="24"/>
          <w:u w:val="single"/>
        </w:rPr>
        <w:t xml:space="preserve"> </w:t>
      </w:r>
      <w:r>
        <w:rPr>
          <w:spacing w:val="-2"/>
          <w:sz w:val="24"/>
          <w:u w:val="single"/>
        </w:rPr>
        <w:t>голосування:</w:t>
      </w:r>
    </w:p>
    <w:p w:rsidR="00AD41FE" w:rsidRPr="000B665A" w:rsidRDefault="005F5A49" w:rsidP="00AD41FE">
      <w:pPr>
        <w:pStyle w:val="a3"/>
        <w:tabs>
          <w:tab w:val="left" w:pos="284"/>
        </w:tabs>
        <w:spacing w:before="4"/>
        <w:jc w:val="both"/>
        <w:rPr>
          <w:b/>
          <w:bCs/>
          <w:i w:val="0"/>
        </w:rPr>
      </w:pPr>
      <w:r w:rsidRPr="005F5A49">
        <w:rPr>
          <w:b/>
          <w:bCs/>
          <w:i w:val="0"/>
        </w:rPr>
        <w:t>Затвердження</w:t>
      </w:r>
      <w:r w:rsidRPr="005F5A49">
        <w:rPr>
          <w:b/>
          <w:bCs/>
        </w:rPr>
        <w:t xml:space="preserve"> </w:t>
      </w:r>
      <w:r w:rsidR="00AD41FE" w:rsidRPr="00AD41FE">
        <w:rPr>
          <w:b/>
          <w:bCs/>
          <w:i w:val="0"/>
        </w:rPr>
        <w:t>Положення про Загальні збори акціонерів Акціонерного товариства "Полікомбанк"</w:t>
      </w:r>
      <w:r w:rsidRPr="005F5A49">
        <w:rPr>
          <w:b/>
          <w:bCs/>
          <w:iCs w:val="0"/>
          <w:sz w:val="22"/>
          <w:szCs w:val="22"/>
        </w:rPr>
        <w:t xml:space="preserve"> </w:t>
      </w:r>
      <w:r w:rsidRPr="005F5A49">
        <w:rPr>
          <w:b/>
          <w:bCs/>
          <w:i w:val="0"/>
        </w:rPr>
        <w:t>в новій редакції</w:t>
      </w:r>
      <w:r w:rsidR="00AD41FE" w:rsidRPr="004523CB">
        <w:rPr>
          <w:b/>
          <w:bCs/>
          <w:i w:val="0"/>
        </w:rPr>
        <w:t>.</w:t>
      </w:r>
    </w:p>
    <w:p w:rsidR="00AD41FE" w:rsidRDefault="00AD41FE" w:rsidP="00AD41FE">
      <w:pPr>
        <w:rPr>
          <w:sz w:val="24"/>
        </w:rPr>
      </w:pPr>
      <w:proofErr w:type="spellStart"/>
      <w:r>
        <w:rPr>
          <w:sz w:val="24"/>
          <w:u w:val="single"/>
        </w:rPr>
        <w:t>Проєкт</w:t>
      </w:r>
      <w:proofErr w:type="spellEnd"/>
      <w:r>
        <w:rPr>
          <w:spacing w:val="-4"/>
          <w:sz w:val="24"/>
          <w:u w:val="single"/>
        </w:rPr>
        <w:t xml:space="preserve"> </w:t>
      </w:r>
      <w:r>
        <w:rPr>
          <w:spacing w:val="-2"/>
          <w:sz w:val="24"/>
          <w:u w:val="single"/>
        </w:rPr>
        <w:t>рішення:</w:t>
      </w:r>
    </w:p>
    <w:p w:rsidR="00B04D4B" w:rsidRPr="00B04D4B" w:rsidRDefault="005F5A49" w:rsidP="00AD41FE">
      <w:pPr>
        <w:widowControl/>
        <w:autoSpaceDE/>
        <w:autoSpaceDN/>
        <w:spacing w:after="120"/>
        <w:ind w:firstLine="567"/>
        <w:jc w:val="both"/>
        <w:rPr>
          <w:bCs/>
          <w:sz w:val="24"/>
          <w:szCs w:val="24"/>
          <w:lang w:eastAsia="uk-UA"/>
        </w:rPr>
      </w:pPr>
      <w:r w:rsidRPr="005F5A49">
        <w:rPr>
          <w:bCs/>
          <w:sz w:val="24"/>
          <w:szCs w:val="24"/>
          <w:lang w:eastAsia="uk-UA"/>
        </w:rPr>
        <w:t xml:space="preserve">Затвердити </w:t>
      </w:r>
      <w:r w:rsidR="00AD41FE" w:rsidRPr="00AD41FE">
        <w:rPr>
          <w:bCs/>
          <w:sz w:val="24"/>
          <w:szCs w:val="24"/>
          <w:lang w:eastAsia="uk-UA"/>
        </w:rPr>
        <w:t>Положення про Загальні збори акціонерів Акціонерного товариства "Полікомбанк"</w:t>
      </w:r>
      <w:r w:rsidRPr="005F5A49">
        <w:rPr>
          <w:bCs/>
          <w:sz w:val="24"/>
          <w:szCs w:val="24"/>
          <w:lang w:eastAsia="uk-UA"/>
        </w:rPr>
        <w:t xml:space="preserve"> в новій редакції.</w:t>
      </w:r>
      <w:r>
        <w:rPr>
          <w:bCs/>
          <w:sz w:val="24"/>
          <w:szCs w:val="24"/>
          <w:lang w:val="en-US" w:eastAsia="uk-UA"/>
        </w:rPr>
        <w:t xml:space="preserve"> </w:t>
      </w:r>
      <w:r w:rsidR="00B04D4B" w:rsidRPr="00B04D4B">
        <w:rPr>
          <w:bCs/>
          <w:sz w:val="24"/>
          <w:szCs w:val="24"/>
          <w:lang w:eastAsia="uk-UA"/>
        </w:rPr>
        <w:t>Доручити Головуючому та секретарю Загальних зборів акціонерів підписати Положення про Загальні збори акціонерів Акціонерного товариства "Полікомбанк" в новій редакції</w:t>
      </w:r>
      <w:r w:rsidR="00B04D4B">
        <w:rPr>
          <w:bCs/>
          <w:sz w:val="24"/>
          <w:szCs w:val="24"/>
          <w:lang w:eastAsia="uk-UA"/>
        </w:rPr>
        <w:t>.</w:t>
      </w:r>
    </w:p>
    <w:tbl>
      <w:tblPr>
        <w:tblStyle w:val="a6"/>
        <w:tblW w:w="0" w:type="auto"/>
        <w:tblInd w:w="250" w:type="dxa"/>
        <w:tblLayout w:type="fixed"/>
        <w:tblLook w:val="04A0" w:firstRow="1" w:lastRow="0" w:firstColumn="1" w:lastColumn="0" w:noHBand="0" w:noVBand="1"/>
      </w:tblPr>
      <w:tblGrid>
        <w:gridCol w:w="2807"/>
        <w:gridCol w:w="1729"/>
        <w:gridCol w:w="1843"/>
        <w:gridCol w:w="1843"/>
        <w:gridCol w:w="1842"/>
      </w:tblGrid>
      <w:tr w:rsidR="00AD41FE" w:rsidTr="00C53DA1">
        <w:tc>
          <w:tcPr>
            <w:tcW w:w="2807" w:type="dxa"/>
          </w:tcPr>
          <w:p w:rsidR="00AD41FE" w:rsidRPr="00DA539D" w:rsidRDefault="00AD41FE" w:rsidP="00C53DA1">
            <w:pPr>
              <w:spacing w:before="169" w:after="169"/>
              <w:jc w:val="center"/>
              <w:rPr>
                <w:b/>
                <w:sz w:val="20"/>
              </w:rPr>
            </w:pPr>
            <w:r w:rsidRPr="00DA539D">
              <w:rPr>
                <w:b/>
                <w:sz w:val="20"/>
              </w:rPr>
              <w:t>ГОЛОСУВАННЯ</w:t>
            </w:r>
          </w:p>
        </w:tc>
        <w:tc>
          <w:tcPr>
            <w:tcW w:w="1729" w:type="dxa"/>
            <w:vAlign w:val="center"/>
          </w:tcPr>
          <w:p w:rsidR="00AD41FE" w:rsidRPr="00801A4E" w:rsidRDefault="00AD41FE" w:rsidP="00C53DA1">
            <w:pPr>
              <w:pStyle w:val="a3"/>
              <w:jc w:val="center"/>
              <w:rPr>
                <w:b/>
                <w:i w:val="0"/>
                <w:sz w:val="28"/>
                <w:szCs w:val="28"/>
              </w:rPr>
            </w:pPr>
          </w:p>
        </w:tc>
        <w:tc>
          <w:tcPr>
            <w:tcW w:w="1843" w:type="dxa"/>
            <w:vAlign w:val="center"/>
          </w:tcPr>
          <w:p w:rsidR="00AD41FE" w:rsidRPr="00DA539D" w:rsidRDefault="00AD41FE" w:rsidP="00C53DA1">
            <w:pPr>
              <w:pStyle w:val="a3"/>
              <w:jc w:val="center"/>
              <w:rPr>
                <w:i w:val="0"/>
                <w:sz w:val="20"/>
              </w:rPr>
            </w:pPr>
            <w:r w:rsidRPr="00DA539D">
              <w:rPr>
                <w:i w:val="0"/>
                <w:spacing w:val="-4"/>
                <w:sz w:val="20"/>
              </w:rPr>
              <w:t>«ЗА»</w:t>
            </w:r>
          </w:p>
        </w:tc>
        <w:tc>
          <w:tcPr>
            <w:tcW w:w="1843" w:type="dxa"/>
            <w:vAlign w:val="center"/>
          </w:tcPr>
          <w:p w:rsidR="00AD41FE" w:rsidRPr="00801A4E" w:rsidRDefault="00AD41FE" w:rsidP="00C53DA1">
            <w:pPr>
              <w:pStyle w:val="a9"/>
              <w:jc w:val="center"/>
              <w:rPr>
                <w:b/>
                <w:sz w:val="28"/>
                <w:szCs w:val="28"/>
              </w:rPr>
            </w:pPr>
          </w:p>
        </w:tc>
        <w:tc>
          <w:tcPr>
            <w:tcW w:w="1842" w:type="dxa"/>
            <w:vAlign w:val="center"/>
          </w:tcPr>
          <w:p w:rsidR="00AD41FE" w:rsidRPr="00DA539D" w:rsidRDefault="00AD41FE" w:rsidP="00C53DA1">
            <w:pPr>
              <w:pStyle w:val="a3"/>
              <w:jc w:val="center"/>
              <w:rPr>
                <w:i w:val="0"/>
                <w:sz w:val="20"/>
              </w:rPr>
            </w:pPr>
            <w:r w:rsidRPr="00DA539D">
              <w:rPr>
                <w:i w:val="0"/>
                <w:spacing w:val="-2"/>
                <w:sz w:val="20"/>
              </w:rPr>
              <w:t>«ПРОТИ»</w:t>
            </w:r>
          </w:p>
        </w:tc>
      </w:tr>
    </w:tbl>
    <w:p w:rsidR="00AD41FE" w:rsidRPr="00A16C20" w:rsidRDefault="00AD41FE" w:rsidP="00AD41FE">
      <w:pPr>
        <w:widowControl/>
        <w:autoSpaceDE/>
        <w:autoSpaceDN/>
        <w:ind w:left="142"/>
        <w:jc w:val="both"/>
        <w:rPr>
          <w:bCs/>
          <w:sz w:val="24"/>
          <w:szCs w:val="24"/>
          <w:lang w:val="en-US" w:eastAsia="uk-UA"/>
        </w:rPr>
      </w:pPr>
    </w:p>
    <w:p w:rsidR="00A16C20" w:rsidRPr="00A16C20" w:rsidRDefault="00A16C20" w:rsidP="005359AC">
      <w:pPr>
        <w:widowControl/>
        <w:autoSpaceDE/>
        <w:autoSpaceDN/>
        <w:ind w:left="142"/>
        <w:jc w:val="both"/>
        <w:rPr>
          <w:bCs/>
          <w:sz w:val="24"/>
          <w:szCs w:val="24"/>
          <w:lang w:val="en-US" w:eastAsia="uk-UA"/>
        </w:rPr>
      </w:pPr>
    </w:p>
    <w:p w:rsidR="00C528B2" w:rsidRDefault="00D87F35" w:rsidP="00E026B7">
      <w:pPr>
        <w:spacing w:before="120" w:line="250" w:lineRule="exact"/>
        <w:ind w:left="136"/>
        <w:rPr>
          <w:b/>
        </w:rPr>
      </w:pPr>
      <w:r>
        <w:rPr>
          <w:b/>
          <w:spacing w:val="-2"/>
        </w:rPr>
        <w:t>Увага!</w:t>
      </w:r>
    </w:p>
    <w:p w:rsidR="009B2FA1" w:rsidRPr="0048621A" w:rsidRDefault="00D87F35" w:rsidP="0048621A">
      <w:pPr>
        <w:spacing w:before="81"/>
        <w:ind w:left="136" w:right="3"/>
        <w:jc w:val="both"/>
        <w:rPr>
          <w:b/>
        </w:rPr>
      </w:pPr>
      <w:r w:rsidRPr="0048621A">
        <w:rPr>
          <w:b/>
        </w:rPr>
        <w:t>Бюлетень має бути підписаний акціонером (представником акціонера) та має містити реквізити акціонера</w:t>
      </w:r>
      <w:r w:rsidRPr="0048621A">
        <w:rPr>
          <w:b/>
          <w:spacing w:val="-7"/>
        </w:rPr>
        <w:t xml:space="preserve"> </w:t>
      </w:r>
      <w:r w:rsidRPr="0048621A">
        <w:rPr>
          <w:b/>
        </w:rPr>
        <w:t>(представника</w:t>
      </w:r>
      <w:r w:rsidRPr="0048621A">
        <w:rPr>
          <w:b/>
          <w:spacing w:val="-7"/>
        </w:rPr>
        <w:t xml:space="preserve"> </w:t>
      </w:r>
      <w:r w:rsidRPr="0048621A">
        <w:rPr>
          <w:b/>
        </w:rPr>
        <w:t>акціонера)</w:t>
      </w:r>
      <w:r w:rsidRPr="0048621A">
        <w:rPr>
          <w:b/>
          <w:spacing w:val="-4"/>
        </w:rPr>
        <w:t xml:space="preserve"> </w:t>
      </w:r>
      <w:r w:rsidRPr="0048621A">
        <w:rPr>
          <w:b/>
        </w:rPr>
        <w:t>та</w:t>
      </w:r>
      <w:r w:rsidRPr="0048621A">
        <w:rPr>
          <w:b/>
          <w:spacing w:val="-5"/>
        </w:rPr>
        <w:t xml:space="preserve"> </w:t>
      </w:r>
      <w:r w:rsidRPr="0048621A">
        <w:rPr>
          <w:b/>
        </w:rPr>
        <w:t>найменування</w:t>
      </w:r>
      <w:r w:rsidRPr="0048621A">
        <w:rPr>
          <w:b/>
          <w:spacing w:val="-5"/>
        </w:rPr>
        <w:t xml:space="preserve"> </w:t>
      </w:r>
      <w:r w:rsidRPr="0048621A">
        <w:rPr>
          <w:b/>
        </w:rPr>
        <w:t>юридичної</w:t>
      </w:r>
      <w:r w:rsidRPr="0048621A">
        <w:rPr>
          <w:b/>
          <w:spacing w:val="-4"/>
        </w:rPr>
        <w:t xml:space="preserve"> </w:t>
      </w:r>
      <w:r w:rsidRPr="0048621A">
        <w:rPr>
          <w:b/>
        </w:rPr>
        <w:t>особи</w:t>
      </w:r>
      <w:r w:rsidRPr="0048621A">
        <w:rPr>
          <w:b/>
          <w:spacing w:val="-5"/>
        </w:rPr>
        <w:t xml:space="preserve"> </w:t>
      </w:r>
      <w:r w:rsidRPr="0048621A">
        <w:rPr>
          <w:b/>
        </w:rPr>
        <w:t>у</w:t>
      </w:r>
      <w:r w:rsidRPr="0048621A">
        <w:rPr>
          <w:b/>
          <w:spacing w:val="-7"/>
        </w:rPr>
        <w:t xml:space="preserve"> </w:t>
      </w:r>
      <w:r w:rsidRPr="0048621A">
        <w:rPr>
          <w:b/>
        </w:rPr>
        <w:t>разі,</w:t>
      </w:r>
      <w:r w:rsidRPr="0048621A">
        <w:rPr>
          <w:b/>
          <w:spacing w:val="-5"/>
        </w:rPr>
        <w:t xml:space="preserve"> </w:t>
      </w:r>
      <w:r w:rsidRPr="0048621A">
        <w:rPr>
          <w:b/>
        </w:rPr>
        <w:t>якщо</w:t>
      </w:r>
      <w:r w:rsidRPr="0048621A">
        <w:rPr>
          <w:b/>
          <w:spacing w:val="-4"/>
        </w:rPr>
        <w:t xml:space="preserve"> </w:t>
      </w:r>
      <w:r w:rsidRPr="0048621A">
        <w:rPr>
          <w:b/>
        </w:rPr>
        <w:t>вона</w:t>
      </w:r>
      <w:r w:rsidRPr="0048621A">
        <w:rPr>
          <w:b/>
          <w:spacing w:val="-4"/>
        </w:rPr>
        <w:t xml:space="preserve"> </w:t>
      </w:r>
      <w:r w:rsidRPr="0048621A">
        <w:rPr>
          <w:b/>
        </w:rPr>
        <w:t>є</w:t>
      </w:r>
      <w:r w:rsidRPr="0048621A">
        <w:rPr>
          <w:b/>
          <w:spacing w:val="-6"/>
        </w:rPr>
        <w:t xml:space="preserve"> </w:t>
      </w:r>
      <w:r w:rsidRPr="0048621A">
        <w:rPr>
          <w:b/>
        </w:rPr>
        <w:t>акціонером.</w:t>
      </w:r>
    </w:p>
    <w:p w:rsidR="00C528B2" w:rsidRPr="0048621A" w:rsidRDefault="00D87F35" w:rsidP="0048621A">
      <w:pPr>
        <w:ind w:left="136" w:right="3"/>
        <w:jc w:val="both"/>
        <w:rPr>
          <w:b/>
        </w:rPr>
      </w:pPr>
      <w:r w:rsidRPr="0048621A">
        <w:rPr>
          <w:b/>
        </w:rPr>
        <w:t>За відсутності таких реквізитів і підпису бюлетень вважається недійсним.</w:t>
      </w:r>
    </w:p>
    <w:sectPr w:rsidR="00C528B2" w:rsidRPr="0048621A" w:rsidSect="005F5A49">
      <w:headerReference w:type="default" r:id="rId9"/>
      <w:footerReference w:type="default" r:id="rId10"/>
      <w:pgSz w:w="11910" w:h="16840"/>
      <w:pgMar w:top="709" w:right="567" w:bottom="851" w:left="1134" w:header="397" w:footer="60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369E" w:rsidRDefault="0024369E">
      <w:r>
        <w:separator/>
      </w:r>
    </w:p>
  </w:endnote>
  <w:endnote w:type="continuationSeparator" w:id="0">
    <w:p w:rsidR="0024369E" w:rsidRDefault="002436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369E" w:rsidRDefault="0024369E">
    <w:pPr>
      <w:pStyle w:val="a3"/>
      <w:spacing w:line="14" w:lineRule="auto"/>
      <w:rPr>
        <w:i w:val="0"/>
        <w:sz w:val="20"/>
      </w:rPr>
    </w:pPr>
    <w:r>
      <w:rPr>
        <w:noProof/>
        <w:lang w:eastAsia="uk-UA"/>
      </w:rPr>
      <mc:AlternateContent>
        <mc:Choice Requires="wps">
          <w:drawing>
            <wp:anchor distT="0" distB="0" distL="114300" distR="114300" simplePos="0" relativeHeight="487322112" behindDoc="1" locked="0" layoutInCell="1" allowOverlap="1" wp14:anchorId="47FCB460" wp14:editId="44A0B399">
              <wp:simplePos x="0" y="0"/>
              <wp:positionH relativeFrom="page">
                <wp:posOffset>886460</wp:posOffset>
              </wp:positionH>
              <wp:positionV relativeFrom="page">
                <wp:posOffset>10167620</wp:posOffset>
              </wp:positionV>
              <wp:extent cx="4361815" cy="180975"/>
              <wp:effectExtent l="0" t="0" r="0" b="0"/>
              <wp:wrapNone/>
              <wp:docPr id="1" name="docshape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1815" cy="180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4369E" w:rsidRDefault="0024369E">
                          <w:pPr>
                            <w:tabs>
                              <w:tab w:val="left" w:pos="6848"/>
                            </w:tabs>
                            <w:spacing w:before="11"/>
                            <w:ind w:left="2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2" o:spid="_x0000_s1027" type="#_x0000_t202" style="position:absolute;margin-left:69.8pt;margin-top:800.6pt;width:343.45pt;height:14.25pt;z-index:-159943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" filled="f" stroked="f">
              <v:textbox inset="0,0,0,0">
                <w:txbxContent>
                  <w:p w:rsidR="00C53DA1" w:rsidRDefault="00C53DA1">
                    <w:pPr>
                      <w:tabs>
                        <w:tab w:val="left" w:pos="6848"/>
                      </w:tabs>
                      <w:spacing w:before="11"/>
                      <w:ind w:left="20"/>
                    </w:pP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369E" w:rsidRDefault="0024369E">
      <w:r>
        <w:separator/>
      </w:r>
    </w:p>
  </w:footnote>
  <w:footnote w:type="continuationSeparator" w:id="0">
    <w:p w:rsidR="0024369E" w:rsidRDefault="0024369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369E" w:rsidRDefault="0024369E">
    <w:pPr>
      <w:pStyle w:val="a3"/>
      <w:spacing w:line="14" w:lineRule="auto"/>
      <w:rPr>
        <w:i w:val="0"/>
        <w:sz w:val="20"/>
      </w:rPr>
    </w:pPr>
    <w:r>
      <w:rPr>
        <w:noProof/>
        <w:lang w:eastAsia="uk-UA"/>
      </w:rPr>
      <mc:AlternateContent>
        <mc:Choice Requires="wps">
          <w:drawing>
            <wp:anchor distT="0" distB="0" distL="114300" distR="114300" simplePos="0" relativeHeight="487321600" behindDoc="1" locked="0" layoutInCell="1" allowOverlap="1" wp14:anchorId="0347EDB0" wp14:editId="79763C85">
              <wp:simplePos x="0" y="0"/>
              <wp:positionH relativeFrom="page">
                <wp:posOffset>6332220</wp:posOffset>
              </wp:positionH>
              <wp:positionV relativeFrom="page">
                <wp:posOffset>240030</wp:posOffset>
              </wp:positionV>
              <wp:extent cx="783590" cy="180975"/>
              <wp:effectExtent l="0" t="0" r="0" b="0"/>
              <wp:wrapNone/>
              <wp:docPr id="2"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3590" cy="180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4369E" w:rsidRDefault="0024369E">
                          <w:pPr>
                            <w:spacing w:before="11"/>
                            <w:ind w:left="20"/>
                          </w:pPr>
                          <w:r>
                            <w:t>Сторінка</w:t>
                          </w:r>
                          <w:r>
                            <w:rPr>
                              <w:spacing w:val="-2"/>
                            </w:rPr>
                            <w:t xml:space="preserve"> </w:t>
                          </w:r>
                          <w:r>
                            <w:rPr>
                              <w:spacing w:val="-10"/>
                            </w:rPr>
                            <w:fldChar w:fldCharType="begin"/>
                          </w:r>
                          <w:r>
                            <w:rPr>
                              <w:spacing w:val="-10"/>
                            </w:rPr>
                            <w:instrText xml:space="preserve"> PAGE </w:instrText>
                          </w:r>
                          <w:r>
                            <w:rPr>
                              <w:spacing w:val="-10"/>
                            </w:rPr>
                            <w:fldChar w:fldCharType="separate"/>
                          </w:r>
                          <w:r w:rsidR="00991EBC">
                            <w:rPr>
                              <w:noProof/>
                              <w:spacing w:val="-10"/>
                            </w:rPr>
                            <w:t>1</w:t>
                          </w:r>
                          <w:r>
                            <w:rPr>
                              <w:spacing w:val="-10"/>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1" o:spid="_x0000_s1026" type="#_x0000_t202" style="position:absolute;margin-left:498.6pt;margin-top:18.9pt;width:61.7pt;height:14.25pt;z-index:-159948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" filled="f" stroked="f">
              <v:textbox inset="0,0,0,0">
                <w:txbxContent>
                  <w:p w:rsidR="0024369E" w:rsidRDefault="0024369E">
                    <w:pPr>
                      <w:spacing w:before="11"/>
                      <w:ind w:left="20"/>
                    </w:pPr>
                    <w:r>
                      <w:t>Сторінка</w:t>
                    </w:r>
                    <w:r>
                      <w:rPr>
                        <w:spacing w:val="-2"/>
                      </w:rPr>
                      <w:t xml:space="preserve"> </w:t>
                    </w:r>
                    <w:r>
                      <w:rPr>
                        <w:spacing w:val="-10"/>
                      </w:rPr>
                      <w:fldChar w:fldCharType="begin"/>
                    </w:r>
                    <w:r>
                      <w:rPr>
                        <w:spacing w:val="-10"/>
                      </w:rPr>
                      <w:instrText xml:space="preserve"> PAGE </w:instrText>
                    </w:r>
                    <w:r>
                      <w:rPr>
                        <w:spacing w:val="-10"/>
                      </w:rPr>
                      <w:fldChar w:fldCharType="separate"/>
                    </w:r>
                    <w:r w:rsidR="00991EBC">
                      <w:rPr>
                        <w:noProof/>
                        <w:spacing w:val="-10"/>
                      </w:rPr>
                      <w:t>1</w:t>
                    </w:r>
                    <w:r>
                      <w:rPr>
                        <w:spacing w:val="-10"/>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72741"/>
    <w:multiLevelType w:val="hybridMultilevel"/>
    <w:tmpl w:val="56243308"/>
    <w:lvl w:ilvl="0" w:tplc="0422000F">
      <w:start w:val="1"/>
      <w:numFmt w:val="decimal"/>
      <w:lvlText w:val="%1."/>
      <w:lvlJc w:val="left"/>
      <w:pPr>
        <w:ind w:left="1287" w:hanging="360"/>
      </w:pPr>
    </w:lvl>
    <w:lvl w:ilvl="1" w:tplc="04220003">
      <w:start w:val="1"/>
      <w:numFmt w:val="bullet"/>
      <w:lvlText w:val="o"/>
      <w:lvlJc w:val="left"/>
      <w:pPr>
        <w:ind w:left="2007" w:hanging="360"/>
      </w:pPr>
      <w:rPr>
        <w:rFonts w:ascii="Courier New" w:hAnsi="Courier New" w:cs="Courier New" w:hint="default"/>
      </w:rPr>
    </w:lvl>
    <w:lvl w:ilvl="2" w:tplc="04220005">
      <w:start w:val="1"/>
      <w:numFmt w:val="bullet"/>
      <w:lvlText w:val=""/>
      <w:lvlJc w:val="left"/>
      <w:pPr>
        <w:ind w:left="2727" w:hanging="360"/>
      </w:pPr>
      <w:rPr>
        <w:rFonts w:ascii="Wingdings" w:hAnsi="Wingdings" w:hint="default"/>
      </w:rPr>
    </w:lvl>
    <w:lvl w:ilvl="3" w:tplc="04220001">
      <w:start w:val="1"/>
      <w:numFmt w:val="bullet"/>
      <w:lvlText w:val=""/>
      <w:lvlJc w:val="left"/>
      <w:pPr>
        <w:ind w:left="3447" w:hanging="360"/>
      </w:pPr>
      <w:rPr>
        <w:rFonts w:ascii="Symbol" w:hAnsi="Symbol" w:hint="default"/>
      </w:rPr>
    </w:lvl>
    <w:lvl w:ilvl="4" w:tplc="04220003">
      <w:start w:val="1"/>
      <w:numFmt w:val="bullet"/>
      <w:lvlText w:val="o"/>
      <w:lvlJc w:val="left"/>
      <w:pPr>
        <w:ind w:left="4167" w:hanging="360"/>
      </w:pPr>
      <w:rPr>
        <w:rFonts w:ascii="Courier New" w:hAnsi="Courier New" w:cs="Courier New" w:hint="default"/>
      </w:rPr>
    </w:lvl>
    <w:lvl w:ilvl="5" w:tplc="04220005">
      <w:start w:val="1"/>
      <w:numFmt w:val="bullet"/>
      <w:lvlText w:val=""/>
      <w:lvlJc w:val="left"/>
      <w:pPr>
        <w:ind w:left="4887" w:hanging="360"/>
      </w:pPr>
      <w:rPr>
        <w:rFonts w:ascii="Wingdings" w:hAnsi="Wingdings" w:hint="default"/>
      </w:rPr>
    </w:lvl>
    <w:lvl w:ilvl="6" w:tplc="04220001">
      <w:start w:val="1"/>
      <w:numFmt w:val="bullet"/>
      <w:lvlText w:val=""/>
      <w:lvlJc w:val="left"/>
      <w:pPr>
        <w:ind w:left="5607" w:hanging="360"/>
      </w:pPr>
      <w:rPr>
        <w:rFonts w:ascii="Symbol" w:hAnsi="Symbol" w:hint="default"/>
      </w:rPr>
    </w:lvl>
    <w:lvl w:ilvl="7" w:tplc="04220003">
      <w:start w:val="1"/>
      <w:numFmt w:val="bullet"/>
      <w:lvlText w:val="o"/>
      <w:lvlJc w:val="left"/>
      <w:pPr>
        <w:ind w:left="6327" w:hanging="360"/>
      </w:pPr>
      <w:rPr>
        <w:rFonts w:ascii="Courier New" w:hAnsi="Courier New" w:cs="Courier New" w:hint="default"/>
      </w:rPr>
    </w:lvl>
    <w:lvl w:ilvl="8" w:tplc="04220005">
      <w:start w:val="1"/>
      <w:numFmt w:val="bullet"/>
      <w:lvlText w:val=""/>
      <w:lvlJc w:val="left"/>
      <w:pPr>
        <w:ind w:left="7047" w:hanging="360"/>
      </w:pPr>
      <w:rPr>
        <w:rFonts w:ascii="Wingdings" w:hAnsi="Wingdings" w:hint="default"/>
      </w:rPr>
    </w:lvl>
  </w:abstractNum>
  <w:abstractNum w:abstractNumId="1">
    <w:nsid w:val="085C640B"/>
    <w:multiLevelType w:val="hybridMultilevel"/>
    <w:tmpl w:val="E19CC2C8"/>
    <w:lvl w:ilvl="0" w:tplc="E82EC4A8">
      <w:start w:val="1"/>
      <w:numFmt w:val="decimal"/>
      <w:lvlText w:val="%1."/>
      <w:lvlJc w:val="left"/>
      <w:pPr>
        <w:ind w:left="1422" w:hanging="855"/>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2">
    <w:nsid w:val="13AD7F5A"/>
    <w:multiLevelType w:val="hybridMultilevel"/>
    <w:tmpl w:val="F86845BC"/>
    <w:lvl w:ilvl="0" w:tplc="AA66892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4ADF15C3"/>
    <w:multiLevelType w:val="hybridMultilevel"/>
    <w:tmpl w:val="641C1350"/>
    <w:lvl w:ilvl="0" w:tplc="41DC2944">
      <w:numFmt w:val="bullet"/>
      <w:lvlText w:val="-"/>
      <w:lvlJc w:val="left"/>
      <w:pPr>
        <w:ind w:left="1332" w:hanging="765"/>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4">
    <w:nsid w:val="4EA12F47"/>
    <w:multiLevelType w:val="hybridMultilevel"/>
    <w:tmpl w:val="3B5EFDFE"/>
    <w:lvl w:ilvl="0" w:tplc="AA668920">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5">
    <w:nsid w:val="545A43DA"/>
    <w:multiLevelType w:val="hybridMultilevel"/>
    <w:tmpl w:val="201075BC"/>
    <w:lvl w:ilvl="0" w:tplc="EFA63A0A">
      <w:start w:val="1"/>
      <w:numFmt w:val="decimal"/>
      <w:lvlText w:val="%1."/>
      <w:lvlJc w:val="left"/>
      <w:pPr>
        <w:ind w:left="502" w:hanging="360"/>
      </w:pPr>
      <w:rPr>
        <w:rFonts w:hint="default"/>
        <w:sz w:val="24"/>
      </w:rPr>
    </w:lvl>
    <w:lvl w:ilvl="1" w:tplc="04220019" w:tentative="1">
      <w:start w:val="1"/>
      <w:numFmt w:val="lowerLetter"/>
      <w:lvlText w:val="%2."/>
      <w:lvlJc w:val="left"/>
      <w:pPr>
        <w:ind w:left="1222" w:hanging="360"/>
      </w:pPr>
    </w:lvl>
    <w:lvl w:ilvl="2" w:tplc="0422001B" w:tentative="1">
      <w:start w:val="1"/>
      <w:numFmt w:val="lowerRoman"/>
      <w:lvlText w:val="%3."/>
      <w:lvlJc w:val="right"/>
      <w:pPr>
        <w:ind w:left="1942" w:hanging="180"/>
      </w:pPr>
    </w:lvl>
    <w:lvl w:ilvl="3" w:tplc="0422000F" w:tentative="1">
      <w:start w:val="1"/>
      <w:numFmt w:val="decimal"/>
      <w:lvlText w:val="%4."/>
      <w:lvlJc w:val="left"/>
      <w:pPr>
        <w:ind w:left="2662" w:hanging="360"/>
      </w:pPr>
    </w:lvl>
    <w:lvl w:ilvl="4" w:tplc="04220019" w:tentative="1">
      <w:start w:val="1"/>
      <w:numFmt w:val="lowerLetter"/>
      <w:lvlText w:val="%5."/>
      <w:lvlJc w:val="left"/>
      <w:pPr>
        <w:ind w:left="3382" w:hanging="360"/>
      </w:pPr>
    </w:lvl>
    <w:lvl w:ilvl="5" w:tplc="0422001B" w:tentative="1">
      <w:start w:val="1"/>
      <w:numFmt w:val="lowerRoman"/>
      <w:lvlText w:val="%6."/>
      <w:lvlJc w:val="right"/>
      <w:pPr>
        <w:ind w:left="4102" w:hanging="180"/>
      </w:pPr>
    </w:lvl>
    <w:lvl w:ilvl="6" w:tplc="0422000F" w:tentative="1">
      <w:start w:val="1"/>
      <w:numFmt w:val="decimal"/>
      <w:lvlText w:val="%7."/>
      <w:lvlJc w:val="left"/>
      <w:pPr>
        <w:ind w:left="4822" w:hanging="360"/>
      </w:pPr>
    </w:lvl>
    <w:lvl w:ilvl="7" w:tplc="04220019" w:tentative="1">
      <w:start w:val="1"/>
      <w:numFmt w:val="lowerLetter"/>
      <w:lvlText w:val="%8."/>
      <w:lvlJc w:val="left"/>
      <w:pPr>
        <w:ind w:left="5542" w:hanging="360"/>
      </w:pPr>
    </w:lvl>
    <w:lvl w:ilvl="8" w:tplc="0422001B" w:tentative="1">
      <w:start w:val="1"/>
      <w:numFmt w:val="lowerRoman"/>
      <w:lvlText w:val="%9."/>
      <w:lvlJc w:val="right"/>
      <w:pPr>
        <w:ind w:left="6262" w:hanging="180"/>
      </w:pPr>
    </w:lvl>
  </w:abstractNum>
  <w:abstractNum w:abstractNumId="6">
    <w:nsid w:val="69566905"/>
    <w:multiLevelType w:val="multilevel"/>
    <w:tmpl w:val="2AFC6B5E"/>
    <w:lvl w:ilvl="0">
      <w:start w:val="1"/>
      <w:numFmt w:val="decimal"/>
      <w:lvlText w:val="%1."/>
      <w:lvlJc w:val="left"/>
      <w:pPr>
        <w:ind w:left="563" w:hanging="360"/>
        <w:jc w:val="right"/>
      </w:pPr>
      <w:rPr>
        <w:rFonts w:ascii="Times New Roman" w:eastAsia="Times New Roman" w:hAnsi="Times New Roman" w:cs="Times New Roman" w:hint="default"/>
        <w:b/>
        <w:bCs/>
        <w:i w:val="0"/>
        <w:iCs w:val="0"/>
        <w:w w:val="100"/>
        <w:sz w:val="24"/>
        <w:szCs w:val="24"/>
        <w:lang w:val="uk-UA" w:eastAsia="en-US" w:bidi="ar-SA"/>
      </w:rPr>
    </w:lvl>
    <w:lvl w:ilvl="1">
      <w:start w:val="1"/>
      <w:numFmt w:val="decimal"/>
      <w:lvlText w:val="%1.%2."/>
      <w:lvlJc w:val="left"/>
      <w:pPr>
        <w:ind w:left="136" w:hanging="538"/>
      </w:pPr>
      <w:rPr>
        <w:rFonts w:ascii="Times New Roman" w:eastAsia="Times New Roman" w:hAnsi="Times New Roman" w:cs="Times New Roman" w:hint="default"/>
        <w:b w:val="0"/>
        <w:bCs w:val="0"/>
        <w:i/>
        <w:iCs/>
        <w:w w:val="100"/>
        <w:sz w:val="24"/>
        <w:szCs w:val="24"/>
        <w:lang w:val="uk-UA" w:eastAsia="en-US" w:bidi="ar-SA"/>
      </w:rPr>
    </w:lvl>
    <w:lvl w:ilvl="2">
      <w:numFmt w:val="bullet"/>
      <w:lvlText w:val="•"/>
      <w:lvlJc w:val="left"/>
      <w:pPr>
        <w:ind w:left="1636" w:hanging="538"/>
      </w:pPr>
      <w:rPr>
        <w:rFonts w:hint="default"/>
        <w:lang w:val="uk-UA" w:eastAsia="en-US" w:bidi="ar-SA"/>
      </w:rPr>
    </w:lvl>
    <w:lvl w:ilvl="3">
      <w:numFmt w:val="bullet"/>
      <w:lvlText w:val="•"/>
      <w:lvlJc w:val="left"/>
      <w:pPr>
        <w:ind w:left="2712" w:hanging="538"/>
      </w:pPr>
      <w:rPr>
        <w:rFonts w:hint="default"/>
        <w:lang w:val="uk-UA" w:eastAsia="en-US" w:bidi="ar-SA"/>
      </w:rPr>
    </w:lvl>
    <w:lvl w:ilvl="4">
      <w:numFmt w:val="bullet"/>
      <w:lvlText w:val="•"/>
      <w:lvlJc w:val="left"/>
      <w:pPr>
        <w:ind w:left="3788" w:hanging="538"/>
      </w:pPr>
      <w:rPr>
        <w:rFonts w:hint="default"/>
        <w:lang w:val="uk-UA" w:eastAsia="en-US" w:bidi="ar-SA"/>
      </w:rPr>
    </w:lvl>
    <w:lvl w:ilvl="5">
      <w:numFmt w:val="bullet"/>
      <w:lvlText w:val="•"/>
      <w:lvlJc w:val="left"/>
      <w:pPr>
        <w:ind w:left="4865" w:hanging="538"/>
      </w:pPr>
      <w:rPr>
        <w:rFonts w:hint="default"/>
        <w:lang w:val="uk-UA" w:eastAsia="en-US" w:bidi="ar-SA"/>
      </w:rPr>
    </w:lvl>
    <w:lvl w:ilvl="6">
      <w:numFmt w:val="bullet"/>
      <w:lvlText w:val="•"/>
      <w:lvlJc w:val="left"/>
      <w:pPr>
        <w:ind w:left="5941" w:hanging="538"/>
      </w:pPr>
      <w:rPr>
        <w:rFonts w:hint="default"/>
        <w:lang w:val="uk-UA" w:eastAsia="en-US" w:bidi="ar-SA"/>
      </w:rPr>
    </w:lvl>
    <w:lvl w:ilvl="7">
      <w:numFmt w:val="bullet"/>
      <w:lvlText w:val="•"/>
      <w:lvlJc w:val="left"/>
      <w:pPr>
        <w:ind w:left="7017" w:hanging="538"/>
      </w:pPr>
      <w:rPr>
        <w:rFonts w:hint="default"/>
        <w:lang w:val="uk-UA" w:eastAsia="en-US" w:bidi="ar-SA"/>
      </w:rPr>
    </w:lvl>
    <w:lvl w:ilvl="8">
      <w:numFmt w:val="bullet"/>
      <w:lvlText w:val="•"/>
      <w:lvlJc w:val="left"/>
      <w:pPr>
        <w:ind w:left="8093" w:hanging="538"/>
      </w:pPr>
      <w:rPr>
        <w:rFonts w:hint="default"/>
        <w:lang w:val="uk-UA" w:eastAsia="en-US" w:bidi="ar-SA"/>
      </w:rPr>
    </w:lvl>
  </w:abstractNum>
  <w:abstractNum w:abstractNumId="7">
    <w:nsid w:val="6E237C3E"/>
    <w:multiLevelType w:val="hybridMultilevel"/>
    <w:tmpl w:val="4B4C1944"/>
    <w:lvl w:ilvl="0" w:tplc="C3484A86">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8">
    <w:nsid w:val="73ED0D44"/>
    <w:multiLevelType w:val="hybridMultilevel"/>
    <w:tmpl w:val="35E601A4"/>
    <w:lvl w:ilvl="0" w:tplc="AA66892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7E5B3F90"/>
    <w:multiLevelType w:val="hybridMultilevel"/>
    <w:tmpl w:val="544A325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nsid w:val="7E8341F5"/>
    <w:multiLevelType w:val="hybridMultilevel"/>
    <w:tmpl w:val="544A325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6"/>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9"/>
  </w:num>
  <w:num w:numId="5">
    <w:abstractNumId w:val="10"/>
  </w:num>
  <w:num w:numId="6">
    <w:abstractNumId w:val="0"/>
    <w:lvlOverride w:ilvl="0">
      <w:startOverride w:val="1"/>
    </w:lvlOverride>
    <w:lvlOverride w:ilvl="1"/>
    <w:lvlOverride w:ilvl="2"/>
    <w:lvlOverride w:ilvl="3"/>
    <w:lvlOverride w:ilvl="4"/>
    <w:lvlOverride w:ilvl="5"/>
    <w:lvlOverride w:ilvl="6"/>
    <w:lvlOverride w:ilvl="7"/>
    <w:lvlOverride w:ilvl="8"/>
  </w:num>
  <w:num w:numId="7">
    <w:abstractNumId w:val="5"/>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8"/>
  </w:num>
  <w:num w:numId="11">
    <w:abstractNumId w:val="3"/>
  </w:num>
  <w:num w:numId="12">
    <w:abstractNumId w:val="2"/>
  </w:num>
  <w:num w:numId="13">
    <w:abstractNumId w:val="7"/>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revisionView w:inkAnnotations="0"/>
  <w:defaultTabStop w:val="720"/>
  <w:hyphenationZone w:val="425"/>
  <w:drawingGridHorizontalSpacing w:val="110"/>
  <w:displayHorizontalDrawingGridEvery w:val="2"/>
  <w:characterSpacingControl w:val="doNotCompress"/>
  <w:hdrShapeDefaults>
    <o:shapedefaults v:ext="edit" spidmax="36865"/>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28B2"/>
    <w:rsid w:val="000065A4"/>
    <w:rsid w:val="00064693"/>
    <w:rsid w:val="00070BDB"/>
    <w:rsid w:val="000A3D44"/>
    <w:rsid w:val="000B665A"/>
    <w:rsid w:val="000B6690"/>
    <w:rsid w:val="001611E3"/>
    <w:rsid w:val="001C3EF5"/>
    <w:rsid w:val="001F7767"/>
    <w:rsid w:val="0024369E"/>
    <w:rsid w:val="002510E9"/>
    <w:rsid w:val="002927C6"/>
    <w:rsid w:val="00296AB2"/>
    <w:rsid w:val="002A00F1"/>
    <w:rsid w:val="003B6967"/>
    <w:rsid w:val="003D5AC4"/>
    <w:rsid w:val="00421F21"/>
    <w:rsid w:val="004438EF"/>
    <w:rsid w:val="00447791"/>
    <w:rsid w:val="004523CB"/>
    <w:rsid w:val="00463A1A"/>
    <w:rsid w:val="0048621A"/>
    <w:rsid w:val="004F3FF0"/>
    <w:rsid w:val="005240C1"/>
    <w:rsid w:val="00527D75"/>
    <w:rsid w:val="005359AC"/>
    <w:rsid w:val="005A7B0D"/>
    <w:rsid w:val="005C6CB5"/>
    <w:rsid w:val="005E15A5"/>
    <w:rsid w:val="005F4730"/>
    <w:rsid w:val="005F5A49"/>
    <w:rsid w:val="00613DFB"/>
    <w:rsid w:val="006308BC"/>
    <w:rsid w:val="00640B1E"/>
    <w:rsid w:val="00692503"/>
    <w:rsid w:val="00695F61"/>
    <w:rsid w:val="006A167A"/>
    <w:rsid w:val="006C55CC"/>
    <w:rsid w:val="00744E7C"/>
    <w:rsid w:val="007E58CF"/>
    <w:rsid w:val="007E6BF3"/>
    <w:rsid w:val="00801A4E"/>
    <w:rsid w:val="00833EFF"/>
    <w:rsid w:val="00870F5B"/>
    <w:rsid w:val="00877982"/>
    <w:rsid w:val="00893244"/>
    <w:rsid w:val="00895DCA"/>
    <w:rsid w:val="008D616E"/>
    <w:rsid w:val="0092389C"/>
    <w:rsid w:val="00937B60"/>
    <w:rsid w:val="009719D9"/>
    <w:rsid w:val="00991EBC"/>
    <w:rsid w:val="009A33EA"/>
    <w:rsid w:val="009A7ABA"/>
    <w:rsid w:val="009B2FA1"/>
    <w:rsid w:val="009E1CBD"/>
    <w:rsid w:val="00A16C20"/>
    <w:rsid w:val="00A31726"/>
    <w:rsid w:val="00A95DCE"/>
    <w:rsid w:val="00AC2E87"/>
    <w:rsid w:val="00AD41FE"/>
    <w:rsid w:val="00B039BD"/>
    <w:rsid w:val="00B04D4B"/>
    <w:rsid w:val="00B701D4"/>
    <w:rsid w:val="00B713BF"/>
    <w:rsid w:val="00B96018"/>
    <w:rsid w:val="00BA6327"/>
    <w:rsid w:val="00C43141"/>
    <w:rsid w:val="00C528B2"/>
    <w:rsid w:val="00C53DA1"/>
    <w:rsid w:val="00C7365A"/>
    <w:rsid w:val="00CD5EAA"/>
    <w:rsid w:val="00D02885"/>
    <w:rsid w:val="00D13E50"/>
    <w:rsid w:val="00D3129F"/>
    <w:rsid w:val="00D613C1"/>
    <w:rsid w:val="00D74E7C"/>
    <w:rsid w:val="00D87F35"/>
    <w:rsid w:val="00DA539D"/>
    <w:rsid w:val="00DC01B5"/>
    <w:rsid w:val="00E026B7"/>
    <w:rsid w:val="00E1152D"/>
    <w:rsid w:val="00E541EE"/>
    <w:rsid w:val="00F05361"/>
    <w:rsid w:val="00F62B0B"/>
    <w:rsid w:val="00FB41D7"/>
    <w:rsid w:val="00FC6B99"/>
    <w:rsid w:val="00FE1C44"/>
    <w:rsid w:val="00FF39B6"/>
    <w:rsid w:val="00FF5C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937B60"/>
    <w:rPr>
      <w:rFonts w:ascii="Times New Roman" w:eastAsia="Times New Roman" w:hAnsi="Times New Roman" w:cs="Times New Roman"/>
      <w:lang w:val="uk-UA"/>
    </w:rPr>
  </w:style>
  <w:style w:type="paragraph" w:styleId="1">
    <w:name w:val="heading 1"/>
    <w:basedOn w:val="a"/>
    <w:uiPriority w:val="1"/>
    <w:qFormat/>
    <w:pPr>
      <w:spacing w:before="4"/>
      <w:ind w:left="563" w:hanging="361"/>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i/>
      <w:iCs/>
      <w:sz w:val="24"/>
      <w:szCs w:val="24"/>
    </w:rPr>
  </w:style>
  <w:style w:type="paragraph" w:styleId="a5">
    <w:name w:val="List Paragraph"/>
    <w:basedOn w:val="a"/>
    <w:uiPriority w:val="1"/>
    <w:qFormat/>
    <w:pPr>
      <w:ind w:left="136" w:firstLine="851"/>
      <w:jc w:val="both"/>
    </w:pPr>
  </w:style>
  <w:style w:type="paragraph" w:customStyle="1" w:styleId="TableParagraph">
    <w:name w:val="Table Paragraph"/>
    <w:basedOn w:val="a"/>
    <w:uiPriority w:val="1"/>
    <w:qFormat/>
    <w:pPr>
      <w:ind w:left="107"/>
    </w:pPr>
  </w:style>
  <w:style w:type="table" w:styleId="a6">
    <w:name w:val="Table Grid"/>
    <w:basedOn w:val="a1"/>
    <w:uiPriority w:val="59"/>
    <w:rsid w:val="00640B1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6A167A"/>
    <w:rPr>
      <w:rFonts w:ascii="Tahoma" w:hAnsi="Tahoma" w:cs="Tahoma"/>
      <w:sz w:val="16"/>
      <w:szCs w:val="16"/>
    </w:rPr>
  </w:style>
  <w:style w:type="character" w:customStyle="1" w:styleId="a8">
    <w:name w:val="Текст выноски Знак"/>
    <w:basedOn w:val="a0"/>
    <w:link w:val="a7"/>
    <w:uiPriority w:val="99"/>
    <w:semiHidden/>
    <w:rsid w:val="006A167A"/>
    <w:rPr>
      <w:rFonts w:ascii="Tahoma" w:eastAsia="Times New Roman" w:hAnsi="Tahoma" w:cs="Tahoma"/>
      <w:sz w:val="16"/>
      <w:szCs w:val="16"/>
      <w:lang w:val="uk-UA"/>
    </w:rPr>
  </w:style>
  <w:style w:type="paragraph" w:styleId="a9">
    <w:name w:val="No Spacing"/>
    <w:uiPriority w:val="1"/>
    <w:qFormat/>
    <w:rsid w:val="00613DFB"/>
    <w:rPr>
      <w:rFonts w:ascii="Times New Roman" w:eastAsia="Times New Roman" w:hAnsi="Times New Roman" w:cs="Times New Roman"/>
      <w:lang w:val="uk-UA"/>
    </w:rPr>
  </w:style>
  <w:style w:type="character" w:customStyle="1" w:styleId="a4">
    <w:name w:val="Основной текст Знак"/>
    <w:basedOn w:val="a0"/>
    <w:link w:val="a3"/>
    <w:uiPriority w:val="1"/>
    <w:rsid w:val="00937B60"/>
    <w:rPr>
      <w:rFonts w:ascii="Times New Roman" w:eastAsia="Times New Roman" w:hAnsi="Times New Roman" w:cs="Times New Roman"/>
      <w:i/>
      <w:iCs/>
      <w:sz w:val="24"/>
      <w:szCs w:val="24"/>
      <w:lang w:val="uk-UA"/>
    </w:rPr>
  </w:style>
  <w:style w:type="paragraph" w:styleId="aa">
    <w:name w:val="header"/>
    <w:basedOn w:val="a"/>
    <w:link w:val="ab"/>
    <w:uiPriority w:val="99"/>
    <w:unhideWhenUsed/>
    <w:rsid w:val="00692503"/>
    <w:pPr>
      <w:tabs>
        <w:tab w:val="center" w:pos="4819"/>
        <w:tab w:val="right" w:pos="9639"/>
      </w:tabs>
    </w:pPr>
  </w:style>
  <w:style w:type="character" w:customStyle="1" w:styleId="ab">
    <w:name w:val="Верхний колонтитул Знак"/>
    <w:basedOn w:val="a0"/>
    <w:link w:val="aa"/>
    <w:uiPriority w:val="99"/>
    <w:rsid w:val="00692503"/>
    <w:rPr>
      <w:rFonts w:ascii="Times New Roman" w:eastAsia="Times New Roman" w:hAnsi="Times New Roman" w:cs="Times New Roman"/>
      <w:lang w:val="uk-UA"/>
    </w:rPr>
  </w:style>
  <w:style w:type="paragraph" w:styleId="ac">
    <w:name w:val="footer"/>
    <w:basedOn w:val="a"/>
    <w:link w:val="ad"/>
    <w:uiPriority w:val="99"/>
    <w:unhideWhenUsed/>
    <w:rsid w:val="00692503"/>
    <w:pPr>
      <w:tabs>
        <w:tab w:val="center" w:pos="4819"/>
        <w:tab w:val="right" w:pos="9639"/>
      </w:tabs>
    </w:pPr>
  </w:style>
  <w:style w:type="character" w:customStyle="1" w:styleId="ad">
    <w:name w:val="Нижний колонтитул Знак"/>
    <w:basedOn w:val="a0"/>
    <w:link w:val="ac"/>
    <w:uiPriority w:val="99"/>
    <w:rsid w:val="00692503"/>
    <w:rPr>
      <w:rFonts w:ascii="Times New Roman" w:eastAsia="Times New Roman" w:hAnsi="Times New Roman" w:cs="Times New Roman"/>
      <w:lang w:val="uk-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937B60"/>
    <w:rPr>
      <w:rFonts w:ascii="Times New Roman" w:eastAsia="Times New Roman" w:hAnsi="Times New Roman" w:cs="Times New Roman"/>
      <w:lang w:val="uk-UA"/>
    </w:rPr>
  </w:style>
  <w:style w:type="paragraph" w:styleId="1">
    <w:name w:val="heading 1"/>
    <w:basedOn w:val="a"/>
    <w:uiPriority w:val="1"/>
    <w:qFormat/>
    <w:pPr>
      <w:spacing w:before="4"/>
      <w:ind w:left="563" w:hanging="361"/>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i/>
      <w:iCs/>
      <w:sz w:val="24"/>
      <w:szCs w:val="24"/>
    </w:rPr>
  </w:style>
  <w:style w:type="paragraph" w:styleId="a5">
    <w:name w:val="List Paragraph"/>
    <w:basedOn w:val="a"/>
    <w:uiPriority w:val="1"/>
    <w:qFormat/>
    <w:pPr>
      <w:ind w:left="136" w:firstLine="851"/>
      <w:jc w:val="both"/>
    </w:pPr>
  </w:style>
  <w:style w:type="paragraph" w:customStyle="1" w:styleId="TableParagraph">
    <w:name w:val="Table Paragraph"/>
    <w:basedOn w:val="a"/>
    <w:uiPriority w:val="1"/>
    <w:qFormat/>
    <w:pPr>
      <w:ind w:left="107"/>
    </w:pPr>
  </w:style>
  <w:style w:type="table" w:styleId="a6">
    <w:name w:val="Table Grid"/>
    <w:basedOn w:val="a1"/>
    <w:uiPriority w:val="59"/>
    <w:rsid w:val="00640B1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6A167A"/>
    <w:rPr>
      <w:rFonts w:ascii="Tahoma" w:hAnsi="Tahoma" w:cs="Tahoma"/>
      <w:sz w:val="16"/>
      <w:szCs w:val="16"/>
    </w:rPr>
  </w:style>
  <w:style w:type="character" w:customStyle="1" w:styleId="a8">
    <w:name w:val="Текст выноски Знак"/>
    <w:basedOn w:val="a0"/>
    <w:link w:val="a7"/>
    <w:uiPriority w:val="99"/>
    <w:semiHidden/>
    <w:rsid w:val="006A167A"/>
    <w:rPr>
      <w:rFonts w:ascii="Tahoma" w:eastAsia="Times New Roman" w:hAnsi="Tahoma" w:cs="Tahoma"/>
      <w:sz w:val="16"/>
      <w:szCs w:val="16"/>
      <w:lang w:val="uk-UA"/>
    </w:rPr>
  </w:style>
  <w:style w:type="paragraph" w:styleId="a9">
    <w:name w:val="No Spacing"/>
    <w:uiPriority w:val="1"/>
    <w:qFormat/>
    <w:rsid w:val="00613DFB"/>
    <w:rPr>
      <w:rFonts w:ascii="Times New Roman" w:eastAsia="Times New Roman" w:hAnsi="Times New Roman" w:cs="Times New Roman"/>
      <w:lang w:val="uk-UA"/>
    </w:rPr>
  </w:style>
  <w:style w:type="character" w:customStyle="1" w:styleId="a4">
    <w:name w:val="Основной текст Знак"/>
    <w:basedOn w:val="a0"/>
    <w:link w:val="a3"/>
    <w:uiPriority w:val="1"/>
    <w:rsid w:val="00937B60"/>
    <w:rPr>
      <w:rFonts w:ascii="Times New Roman" w:eastAsia="Times New Roman" w:hAnsi="Times New Roman" w:cs="Times New Roman"/>
      <w:i/>
      <w:iCs/>
      <w:sz w:val="24"/>
      <w:szCs w:val="24"/>
      <w:lang w:val="uk-UA"/>
    </w:rPr>
  </w:style>
  <w:style w:type="paragraph" w:styleId="aa">
    <w:name w:val="header"/>
    <w:basedOn w:val="a"/>
    <w:link w:val="ab"/>
    <w:uiPriority w:val="99"/>
    <w:unhideWhenUsed/>
    <w:rsid w:val="00692503"/>
    <w:pPr>
      <w:tabs>
        <w:tab w:val="center" w:pos="4819"/>
        <w:tab w:val="right" w:pos="9639"/>
      </w:tabs>
    </w:pPr>
  </w:style>
  <w:style w:type="character" w:customStyle="1" w:styleId="ab">
    <w:name w:val="Верхний колонтитул Знак"/>
    <w:basedOn w:val="a0"/>
    <w:link w:val="aa"/>
    <w:uiPriority w:val="99"/>
    <w:rsid w:val="00692503"/>
    <w:rPr>
      <w:rFonts w:ascii="Times New Roman" w:eastAsia="Times New Roman" w:hAnsi="Times New Roman" w:cs="Times New Roman"/>
      <w:lang w:val="uk-UA"/>
    </w:rPr>
  </w:style>
  <w:style w:type="paragraph" w:styleId="ac">
    <w:name w:val="footer"/>
    <w:basedOn w:val="a"/>
    <w:link w:val="ad"/>
    <w:uiPriority w:val="99"/>
    <w:unhideWhenUsed/>
    <w:rsid w:val="00692503"/>
    <w:pPr>
      <w:tabs>
        <w:tab w:val="center" w:pos="4819"/>
        <w:tab w:val="right" w:pos="9639"/>
      </w:tabs>
    </w:pPr>
  </w:style>
  <w:style w:type="character" w:customStyle="1" w:styleId="ad">
    <w:name w:val="Нижний колонтитул Знак"/>
    <w:basedOn w:val="a0"/>
    <w:link w:val="ac"/>
    <w:uiPriority w:val="99"/>
    <w:rsid w:val="00692503"/>
    <w:rPr>
      <w:rFonts w:ascii="Times New Roman" w:eastAsia="Times New Roman" w:hAnsi="Times New Roman" w:cs="Times New Roman"/>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9602432">
      <w:bodyDiv w:val="1"/>
      <w:marLeft w:val="0"/>
      <w:marRight w:val="0"/>
      <w:marTop w:val="0"/>
      <w:marBottom w:val="0"/>
      <w:divBdr>
        <w:top w:val="none" w:sz="0" w:space="0" w:color="auto"/>
        <w:left w:val="none" w:sz="0" w:space="0" w:color="auto"/>
        <w:bottom w:val="none" w:sz="0" w:space="0" w:color="auto"/>
        <w:right w:val="none" w:sz="0" w:space="0" w:color="auto"/>
      </w:divBdr>
    </w:div>
    <w:div w:id="263734313">
      <w:bodyDiv w:val="1"/>
      <w:marLeft w:val="0"/>
      <w:marRight w:val="0"/>
      <w:marTop w:val="0"/>
      <w:marBottom w:val="0"/>
      <w:divBdr>
        <w:top w:val="none" w:sz="0" w:space="0" w:color="auto"/>
        <w:left w:val="none" w:sz="0" w:space="0" w:color="auto"/>
        <w:bottom w:val="none" w:sz="0" w:space="0" w:color="auto"/>
        <w:right w:val="none" w:sz="0" w:space="0" w:color="auto"/>
      </w:divBdr>
    </w:div>
    <w:div w:id="337077798">
      <w:bodyDiv w:val="1"/>
      <w:marLeft w:val="0"/>
      <w:marRight w:val="0"/>
      <w:marTop w:val="0"/>
      <w:marBottom w:val="0"/>
      <w:divBdr>
        <w:top w:val="none" w:sz="0" w:space="0" w:color="auto"/>
        <w:left w:val="none" w:sz="0" w:space="0" w:color="auto"/>
        <w:bottom w:val="none" w:sz="0" w:space="0" w:color="auto"/>
        <w:right w:val="none" w:sz="0" w:space="0" w:color="auto"/>
      </w:divBdr>
    </w:div>
    <w:div w:id="359740237">
      <w:bodyDiv w:val="1"/>
      <w:marLeft w:val="0"/>
      <w:marRight w:val="0"/>
      <w:marTop w:val="0"/>
      <w:marBottom w:val="0"/>
      <w:divBdr>
        <w:top w:val="none" w:sz="0" w:space="0" w:color="auto"/>
        <w:left w:val="none" w:sz="0" w:space="0" w:color="auto"/>
        <w:bottom w:val="none" w:sz="0" w:space="0" w:color="auto"/>
        <w:right w:val="none" w:sz="0" w:space="0" w:color="auto"/>
      </w:divBdr>
    </w:div>
    <w:div w:id="367485899">
      <w:bodyDiv w:val="1"/>
      <w:marLeft w:val="0"/>
      <w:marRight w:val="0"/>
      <w:marTop w:val="0"/>
      <w:marBottom w:val="0"/>
      <w:divBdr>
        <w:top w:val="none" w:sz="0" w:space="0" w:color="auto"/>
        <w:left w:val="none" w:sz="0" w:space="0" w:color="auto"/>
        <w:bottom w:val="none" w:sz="0" w:space="0" w:color="auto"/>
        <w:right w:val="none" w:sz="0" w:space="0" w:color="auto"/>
      </w:divBdr>
    </w:div>
    <w:div w:id="496649191">
      <w:bodyDiv w:val="1"/>
      <w:marLeft w:val="0"/>
      <w:marRight w:val="0"/>
      <w:marTop w:val="0"/>
      <w:marBottom w:val="0"/>
      <w:divBdr>
        <w:top w:val="none" w:sz="0" w:space="0" w:color="auto"/>
        <w:left w:val="none" w:sz="0" w:space="0" w:color="auto"/>
        <w:bottom w:val="none" w:sz="0" w:space="0" w:color="auto"/>
        <w:right w:val="none" w:sz="0" w:space="0" w:color="auto"/>
      </w:divBdr>
    </w:div>
    <w:div w:id="507674573">
      <w:bodyDiv w:val="1"/>
      <w:marLeft w:val="0"/>
      <w:marRight w:val="0"/>
      <w:marTop w:val="0"/>
      <w:marBottom w:val="0"/>
      <w:divBdr>
        <w:top w:val="none" w:sz="0" w:space="0" w:color="auto"/>
        <w:left w:val="none" w:sz="0" w:space="0" w:color="auto"/>
        <w:bottom w:val="none" w:sz="0" w:space="0" w:color="auto"/>
        <w:right w:val="none" w:sz="0" w:space="0" w:color="auto"/>
      </w:divBdr>
    </w:div>
    <w:div w:id="535580349">
      <w:bodyDiv w:val="1"/>
      <w:marLeft w:val="0"/>
      <w:marRight w:val="0"/>
      <w:marTop w:val="0"/>
      <w:marBottom w:val="0"/>
      <w:divBdr>
        <w:top w:val="none" w:sz="0" w:space="0" w:color="auto"/>
        <w:left w:val="none" w:sz="0" w:space="0" w:color="auto"/>
        <w:bottom w:val="none" w:sz="0" w:space="0" w:color="auto"/>
        <w:right w:val="none" w:sz="0" w:space="0" w:color="auto"/>
      </w:divBdr>
    </w:div>
    <w:div w:id="590237948">
      <w:bodyDiv w:val="1"/>
      <w:marLeft w:val="0"/>
      <w:marRight w:val="0"/>
      <w:marTop w:val="0"/>
      <w:marBottom w:val="0"/>
      <w:divBdr>
        <w:top w:val="none" w:sz="0" w:space="0" w:color="auto"/>
        <w:left w:val="none" w:sz="0" w:space="0" w:color="auto"/>
        <w:bottom w:val="none" w:sz="0" w:space="0" w:color="auto"/>
        <w:right w:val="none" w:sz="0" w:space="0" w:color="auto"/>
      </w:divBdr>
    </w:div>
    <w:div w:id="608900504">
      <w:bodyDiv w:val="1"/>
      <w:marLeft w:val="0"/>
      <w:marRight w:val="0"/>
      <w:marTop w:val="0"/>
      <w:marBottom w:val="0"/>
      <w:divBdr>
        <w:top w:val="none" w:sz="0" w:space="0" w:color="auto"/>
        <w:left w:val="none" w:sz="0" w:space="0" w:color="auto"/>
        <w:bottom w:val="none" w:sz="0" w:space="0" w:color="auto"/>
        <w:right w:val="none" w:sz="0" w:space="0" w:color="auto"/>
      </w:divBdr>
    </w:div>
    <w:div w:id="632060290">
      <w:bodyDiv w:val="1"/>
      <w:marLeft w:val="0"/>
      <w:marRight w:val="0"/>
      <w:marTop w:val="0"/>
      <w:marBottom w:val="0"/>
      <w:divBdr>
        <w:top w:val="none" w:sz="0" w:space="0" w:color="auto"/>
        <w:left w:val="none" w:sz="0" w:space="0" w:color="auto"/>
        <w:bottom w:val="none" w:sz="0" w:space="0" w:color="auto"/>
        <w:right w:val="none" w:sz="0" w:space="0" w:color="auto"/>
      </w:divBdr>
    </w:div>
    <w:div w:id="646252675">
      <w:bodyDiv w:val="1"/>
      <w:marLeft w:val="0"/>
      <w:marRight w:val="0"/>
      <w:marTop w:val="0"/>
      <w:marBottom w:val="0"/>
      <w:divBdr>
        <w:top w:val="none" w:sz="0" w:space="0" w:color="auto"/>
        <w:left w:val="none" w:sz="0" w:space="0" w:color="auto"/>
        <w:bottom w:val="none" w:sz="0" w:space="0" w:color="auto"/>
        <w:right w:val="none" w:sz="0" w:space="0" w:color="auto"/>
      </w:divBdr>
    </w:div>
    <w:div w:id="707877695">
      <w:bodyDiv w:val="1"/>
      <w:marLeft w:val="0"/>
      <w:marRight w:val="0"/>
      <w:marTop w:val="0"/>
      <w:marBottom w:val="0"/>
      <w:divBdr>
        <w:top w:val="none" w:sz="0" w:space="0" w:color="auto"/>
        <w:left w:val="none" w:sz="0" w:space="0" w:color="auto"/>
        <w:bottom w:val="none" w:sz="0" w:space="0" w:color="auto"/>
        <w:right w:val="none" w:sz="0" w:space="0" w:color="auto"/>
      </w:divBdr>
    </w:div>
    <w:div w:id="875503745">
      <w:bodyDiv w:val="1"/>
      <w:marLeft w:val="0"/>
      <w:marRight w:val="0"/>
      <w:marTop w:val="0"/>
      <w:marBottom w:val="0"/>
      <w:divBdr>
        <w:top w:val="none" w:sz="0" w:space="0" w:color="auto"/>
        <w:left w:val="none" w:sz="0" w:space="0" w:color="auto"/>
        <w:bottom w:val="none" w:sz="0" w:space="0" w:color="auto"/>
        <w:right w:val="none" w:sz="0" w:space="0" w:color="auto"/>
      </w:divBdr>
    </w:div>
    <w:div w:id="942035222">
      <w:bodyDiv w:val="1"/>
      <w:marLeft w:val="0"/>
      <w:marRight w:val="0"/>
      <w:marTop w:val="0"/>
      <w:marBottom w:val="0"/>
      <w:divBdr>
        <w:top w:val="none" w:sz="0" w:space="0" w:color="auto"/>
        <w:left w:val="none" w:sz="0" w:space="0" w:color="auto"/>
        <w:bottom w:val="none" w:sz="0" w:space="0" w:color="auto"/>
        <w:right w:val="none" w:sz="0" w:space="0" w:color="auto"/>
      </w:divBdr>
    </w:div>
    <w:div w:id="1087196207">
      <w:bodyDiv w:val="1"/>
      <w:marLeft w:val="0"/>
      <w:marRight w:val="0"/>
      <w:marTop w:val="0"/>
      <w:marBottom w:val="0"/>
      <w:divBdr>
        <w:top w:val="none" w:sz="0" w:space="0" w:color="auto"/>
        <w:left w:val="none" w:sz="0" w:space="0" w:color="auto"/>
        <w:bottom w:val="none" w:sz="0" w:space="0" w:color="auto"/>
        <w:right w:val="none" w:sz="0" w:space="0" w:color="auto"/>
      </w:divBdr>
    </w:div>
    <w:div w:id="1105997214">
      <w:bodyDiv w:val="1"/>
      <w:marLeft w:val="0"/>
      <w:marRight w:val="0"/>
      <w:marTop w:val="0"/>
      <w:marBottom w:val="0"/>
      <w:divBdr>
        <w:top w:val="none" w:sz="0" w:space="0" w:color="auto"/>
        <w:left w:val="none" w:sz="0" w:space="0" w:color="auto"/>
        <w:bottom w:val="none" w:sz="0" w:space="0" w:color="auto"/>
        <w:right w:val="none" w:sz="0" w:space="0" w:color="auto"/>
      </w:divBdr>
    </w:div>
    <w:div w:id="1110123823">
      <w:bodyDiv w:val="1"/>
      <w:marLeft w:val="0"/>
      <w:marRight w:val="0"/>
      <w:marTop w:val="0"/>
      <w:marBottom w:val="0"/>
      <w:divBdr>
        <w:top w:val="none" w:sz="0" w:space="0" w:color="auto"/>
        <w:left w:val="none" w:sz="0" w:space="0" w:color="auto"/>
        <w:bottom w:val="none" w:sz="0" w:space="0" w:color="auto"/>
        <w:right w:val="none" w:sz="0" w:space="0" w:color="auto"/>
      </w:divBdr>
    </w:div>
    <w:div w:id="1132795978">
      <w:bodyDiv w:val="1"/>
      <w:marLeft w:val="0"/>
      <w:marRight w:val="0"/>
      <w:marTop w:val="0"/>
      <w:marBottom w:val="0"/>
      <w:divBdr>
        <w:top w:val="none" w:sz="0" w:space="0" w:color="auto"/>
        <w:left w:val="none" w:sz="0" w:space="0" w:color="auto"/>
        <w:bottom w:val="none" w:sz="0" w:space="0" w:color="auto"/>
        <w:right w:val="none" w:sz="0" w:space="0" w:color="auto"/>
      </w:divBdr>
    </w:div>
    <w:div w:id="1377702232">
      <w:bodyDiv w:val="1"/>
      <w:marLeft w:val="0"/>
      <w:marRight w:val="0"/>
      <w:marTop w:val="0"/>
      <w:marBottom w:val="0"/>
      <w:divBdr>
        <w:top w:val="none" w:sz="0" w:space="0" w:color="auto"/>
        <w:left w:val="none" w:sz="0" w:space="0" w:color="auto"/>
        <w:bottom w:val="none" w:sz="0" w:space="0" w:color="auto"/>
        <w:right w:val="none" w:sz="0" w:space="0" w:color="auto"/>
      </w:divBdr>
    </w:div>
    <w:div w:id="1547837937">
      <w:bodyDiv w:val="1"/>
      <w:marLeft w:val="0"/>
      <w:marRight w:val="0"/>
      <w:marTop w:val="0"/>
      <w:marBottom w:val="0"/>
      <w:divBdr>
        <w:top w:val="none" w:sz="0" w:space="0" w:color="auto"/>
        <w:left w:val="none" w:sz="0" w:space="0" w:color="auto"/>
        <w:bottom w:val="none" w:sz="0" w:space="0" w:color="auto"/>
        <w:right w:val="none" w:sz="0" w:space="0" w:color="auto"/>
      </w:divBdr>
    </w:div>
    <w:div w:id="1619069067">
      <w:bodyDiv w:val="1"/>
      <w:marLeft w:val="0"/>
      <w:marRight w:val="0"/>
      <w:marTop w:val="0"/>
      <w:marBottom w:val="0"/>
      <w:divBdr>
        <w:top w:val="none" w:sz="0" w:space="0" w:color="auto"/>
        <w:left w:val="none" w:sz="0" w:space="0" w:color="auto"/>
        <w:bottom w:val="none" w:sz="0" w:space="0" w:color="auto"/>
        <w:right w:val="none" w:sz="0" w:space="0" w:color="auto"/>
      </w:divBdr>
    </w:div>
    <w:div w:id="1706173647">
      <w:bodyDiv w:val="1"/>
      <w:marLeft w:val="0"/>
      <w:marRight w:val="0"/>
      <w:marTop w:val="0"/>
      <w:marBottom w:val="0"/>
      <w:divBdr>
        <w:top w:val="none" w:sz="0" w:space="0" w:color="auto"/>
        <w:left w:val="none" w:sz="0" w:space="0" w:color="auto"/>
        <w:bottom w:val="none" w:sz="0" w:space="0" w:color="auto"/>
        <w:right w:val="none" w:sz="0" w:space="0" w:color="auto"/>
      </w:divBdr>
    </w:div>
    <w:div w:id="1816604403">
      <w:bodyDiv w:val="1"/>
      <w:marLeft w:val="0"/>
      <w:marRight w:val="0"/>
      <w:marTop w:val="0"/>
      <w:marBottom w:val="0"/>
      <w:divBdr>
        <w:top w:val="none" w:sz="0" w:space="0" w:color="auto"/>
        <w:left w:val="none" w:sz="0" w:space="0" w:color="auto"/>
        <w:bottom w:val="none" w:sz="0" w:space="0" w:color="auto"/>
        <w:right w:val="none" w:sz="0" w:space="0" w:color="auto"/>
      </w:divBdr>
    </w:div>
    <w:div w:id="1870533714">
      <w:bodyDiv w:val="1"/>
      <w:marLeft w:val="0"/>
      <w:marRight w:val="0"/>
      <w:marTop w:val="0"/>
      <w:marBottom w:val="0"/>
      <w:divBdr>
        <w:top w:val="none" w:sz="0" w:space="0" w:color="auto"/>
        <w:left w:val="none" w:sz="0" w:space="0" w:color="auto"/>
        <w:bottom w:val="none" w:sz="0" w:space="0" w:color="auto"/>
        <w:right w:val="none" w:sz="0" w:space="0" w:color="auto"/>
      </w:divBdr>
    </w:div>
    <w:div w:id="1927418431">
      <w:bodyDiv w:val="1"/>
      <w:marLeft w:val="0"/>
      <w:marRight w:val="0"/>
      <w:marTop w:val="0"/>
      <w:marBottom w:val="0"/>
      <w:divBdr>
        <w:top w:val="none" w:sz="0" w:space="0" w:color="auto"/>
        <w:left w:val="none" w:sz="0" w:space="0" w:color="auto"/>
        <w:bottom w:val="none" w:sz="0" w:space="0" w:color="auto"/>
        <w:right w:val="none" w:sz="0" w:space="0" w:color="auto"/>
      </w:divBdr>
    </w:div>
    <w:div w:id="2006517856">
      <w:bodyDiv w:val="1"/>
      <w:marLeft w:val="0"/>
      <w:marRight w:val="0"/>
      <w:marTop w:val="0"/>
      <w:marBottom w:val="0"/>
      <w:divBdr>
        <w:top w:val="none" w:sz="0" w:space="0" w:color="auto"/>
        <w:left w:val="none" w:sz="0" w:space="0" w:color="auto"/>
        <w:bottom w:val="none" w:sz="0" w:space="0" w:color="auto"/>
        <w:right w:val="none" w:sz="0" w:space="0" w:color="auto"/>
      </w:divBdr>
    </w:div>
    <w:div w:id="2044481850">
      <w:bodyDiv w:val="1"/>
      <w:marLeft w:val="0"/>
      <w:marRight w:val="0"/>
      <w:marTop w:val="0"/>
      <w:marBottom w:val="0"/>
      <w:divBdr>
        <w:top w:val="none" w:sz="0" w:space="0" w:color="auto"/>
        <w:left w:val="none" w:sz="0" w:space="0" w:color="auto"/>
        <w:bottom w:val="none" w:sz="0" w:space="0" w:color="auto"/>
        <w:right w:val="none" w:sz="0" w:space="0" w:color="auto"/>
      </w:divBdr>
    </w:div>
    <w:div w:id="2058510746">
      <w:bodyDiv w:val="1"/>
      <w:marLeft w:val="0"/>
      <w:marRight w:val="0"/>
      <w:marTop w:val="0"/>
      <w:marBottom w:val="0"/>
      <w:divBdr>
        <w:top w:val="none" w:sz="0" w:space="0" w:color="auto"/>
        <w:left w:val="none" w:sz="0" w:space="0" w:color="auto"/>
        <w:bottom w:val="none" w:sz="0" w:space="0" w:color="auto"/>
        <w:right w:val="none" w:sz="0" w:space="0" w:color="auto"/>
      </w:divBdr>
    </w:div>
    <w:div w:id="20948592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398811-5F98-4A3E-9DCC-B1CA22DDFF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270</TotalTime>
  <Pages>3</Pages>
  <Words>4056</Words>
  <Characters>2312</Characters>
  <Application>Microsoft Office Word</Application>
  <DocSecurity>0</DocSecurity>
  <Lines>19</Lines>
  <Paragraphs>12</Paragraphs>
  <ScaleCrop>false</ScaleCrop>
  <HeadingPairs>
    <vt:vector size="2" baseType="variant">
      <vt:variant>
        <vt:lpstr>Название</vt:lpstr>
      </vt:variant>
      <vt:variant>
        <vt:i4>1</vt:i4>
      </vt:variant>
    </vt:vector>
  </HeadingPairs>
  <TitlesOfParts>
    <vt:vector size="1" baseType="lpstr">
      <vt:lpstr>Бюлетень для голосування на загальних зборах акціонерів</vt:lpstr>
    </vt:vector>
  </TitlesOfParts>
  <Company/>
  <LinksUpToDate>false</LinksUpToDate>
  <CharactersWithSpaces>6356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Бюлетень для голосування на загальних зборах акціонерів</dc:title>
  <dc:creator>Customer</dc:creator>
  <cp:lastModifiedBy>Лысенко Лидия Васильевна</cp:lastModifiedBy>
  <cp:revision>34</cp:revision>
  <cp:lastPrinted>2026-04-08T06:14:00Z</cp:lastPrinted>
  <dcterms:created xsi:type="dcterms:W3CDTF">2022-12-05T07:43:00Z</dcterms:created>
  <dcterms:modified xsi:type="dcterms:W3CDTF">2026-04-08T06:18:00Z</dcterms:modified>
</cp:coreProperties>
</file>